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988" w:hanging="988"/>
        <w:jc w:val="center"/>
        <w:rPr>
          <w:rFonts w:ascii="Times New Roman" w:hAnsi="Times New Roman"/>
          <w:b/>
          <w:bCs/>
          <w:sz w:val="24"/>
          <w:szCs w:val="24"/>
          <w:shd w:val="clear" w:color="auto" w:fill="FFFFFF"/>
        </w:rPr>
      </w:pPr>
      <w:r>
        <w:rPr>
          <w:rFonts w:ascii="Times New Roman" w:hAnsi="Times New Roman"/>
          <w:b/>
          <w:bCs/>
          <w:noProof/>
          <w:sz w:val="24"/>
          <w:szCs w:val="24"/>
          <w:shd w:val="clear" w:color="auto" w:fill="FFFFFF"/>
        </w:rPr>
        <w:drawing>
          <wp:inline distT="0" distB="0" distL="0" distR="0">
            <wp:extent cx="762000" cy="939800"/>
            <wp:effectExtent l="0" t="0" r="0" b="0"/>
            <wp:docPr id="1073741825" name="officeArt object" descr="pastedGraphic.png"/>
            <wp:cNvGraphicFramePr/>
            <a:graphic xmlns:a="http://schemas.openxmlformats.org/drawingml/2006/main">
              <a:graphicData uri="http://schemas.openxmlformats.org/drawingml/2006/picture">
                <pic:pic xmlns:pic="http://schemas.openxmlformats.org/drawingml/2006/picture">
                  <pic:nvPicPr>
                    <pic:cNvPr id="1073741825" name="pastedGraphic.png" descr="pastedGraphic.png"/>
                    <pic:cNvPicPr>
                      <a:picLocks noChangeAspect="1"/>
                    </pic:cNvPicPr>
                  </pic:nvPicPr>
                  <pic:blipFill>
                    <a:blip r:embed="rId7">
                      <a:extLst/>
                    </a:blip>
                    <a:stretch>
                      <a:fillRect/>
                    </a:stretch>
                  </pic:blipFill>
                  <pic:spPr>
                    <a:xfrm>
                      <a:off x="0" y="0"/>
                      <a:ext cx="762000" cy="939800"/>
                    </a:xfrm>
                    <a:prstGeom prst="rect">
                      <a:avLst/>
                    </a:prstGeom>
                    <a:ln w="12700" cap="flat">
                      <a:noFill/>
                      <a:miter lim="400000"/>
                    </a:ln>
                    <a:effectLst/>
                  </pic:spPr>
                </pic:pic>
              </a:graphicData>
            </a:graphic>
          </wp:inline>
        </w:drawing>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proofErr w:type="gramStart"/>
      <w:r>
        <w:rPr>
          <w:rFonts w:ascii="Times New Roman" w:hAnsi="Times New Roman"/>
          <w:b/>
          <w:bCs/>
          <w:sz w:val="24"/>
          <w:szCs w:val="24"/>
          <w:shd w:val="clear" w:color="auto" w:fill="FFFFFF"/>
        </w:rPr>
        <w:t>РОССИЙСКАЯ  ФЕДЕРАЦИЯ</w:t>
      </w:r>
      <w:proofErr w:type="gramEnd"/>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proofErr w:type="gramStart"/>
      <w:r>
        <w:rPr>
          <w:rFonts w:ascii="Times New Roman" w:hAnsi="Times New Roman"/>
          <w:b/>
          <w:bCs/>
          <w:sz w:val="24"/>
          <w:szCs w:val="24"/>
          <w:shd w:val="clear" w:color="auto" w:fill="FFFFFF"/>
        </w:rPr>
        <w:t>ИРКУТСКАЯ  ОБЛАСТЬ</w:t>
      </w:r>
      <w:proofErr w:type="gramEnd"/>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Fonts w:ascii="Times New Roman" w:eastAsia="Times New Roman" w:hAnsi="Times New Roman" w:cs="Times New Roman"/>
          <w:sz w:val="24"/>
          <w:szCs w:val="24"/>
          <w:shd w:val="clear" w:color="auto" w:fill="FFFFFF"/>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АДМИНИСТРАЦИЯ МУНИЦИПАЛЬНОГО ОБРАЗОВАНИЯ</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КУЙТУНСКИЙ РАЙОН</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П О С Т А Н О В Л Е Н И Е </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 xml:space="preserve"> </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Fonts w:ascii="Times New Roman" w:eastAsia="Times New Roman" w:hAnsi="Times New Roman" w:cs="Times New Roman"/>
          <w:sz w:val="24"/>
          <w:szCs w:val="24"/>
          <w:shd w:val="clear" w:color="auto" w:fill="FFFFFF"/>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fr-FR"/>
        </w:rPr>
        <w:t>«</w:t>
      </w:r>
      <w:r>
        <w:rPr>
          <w:rFonts w:ascii="Times New Roman" w:hAnsi="Times New Roman"/>
          <w:sz w:val="24"/>
          <w:szCs w:val="24"/>
          <w:u w:val="single"/>
          <w:shd w:val="clear" w:color="auto" w:fill="FFFFFF"/>
        </w:rPr>
        <w:t>10</w:t>
      </w:r>
      <w:r>
        <w:rPr>
          <w:rFonts w:ascii="Times New Roman" w:hAnsi="Times New Roman"/>
          <w:sz w:val="24"/>
          <w:szCs w:val="24"/>
          <w:shd w:val="clear" w:color="auto" w:fill="FFFFFF"/>
          <w:lang w:val="it-IT"/>
        </w:rPr>
        <w:t xml:space="preserve">» </w:t>
      </w:r>
      <w:r>
        <w:rPr>
          <w:rFonts w:ascii="Times New Roman" w:hAnsi="Times New Roman"/>
          <w:sz w:val="24"/>
          <w:szCs w:val="24"/>
          <w:u w:val="single"/>
          <w:shd w:val="clear" w:color="auto" w:fill="FFFFFF"/>
        </w:rPr>
        <w:t xml:space="preserve"> декабря </w:t>
      </w:r>
      <w:r>
        <w:rPr>
          <w:rFonts w:ascii="Times New Roman" w:hAnsi="Times New Roman"/>
          <w:sz w:val="24"/>
          <w:szCs w:val="24"/>
          <w:shd w:val="clear" w:color="auto" w:fill="FFFFFF"/>
        </w:rPr>
        <w:t xml:space="preserve">2021 г.                   р.п. Куйтун                               № 1660 – п </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850"/>
        <w:jc w:val="both"/>
        <w:rPr>
          <w:rFonts w:ascii="Times New Roman" w:eastAsia="Times New Roman" w:hAnsi="Times New Roman" w:cs="Times New Roman"/>
          <w:sz w:val="18"/>
          <w:szCs w:val="18"/>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850"/>
        <w:jc w:val="both"/>
        <w:rPr>
          <w:rFonts w:ascii="Times New Roman" w:eastAsia="Times New Roman" w:hAnsi="Times New Roman" w:cs="Times New Roman"/>
          <w:sz w:val="18"/>
          <w:szCs w:val="18"/>
          <w:shd w:val="clear" w:color="auto" w:fill="FFFFFF"/>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284"/>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Об утверждении Порядка </w:t>
      </w:r>
      <w:r>
        <w:rPr>
          <w:rFonts w:ascii="Times New Roman" w:hAnsi="Times New Roman"/>
          <w:sz w:val="24"/>
          <w:szCs w:val="24"/>
        </w:rPr>
        <w:t xml:space="preserve">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850"/>
        <w:jc w:val="both"/>
        <w:rPr>
          <w:rFonts w:ascii="Times New Roman" w:eastAsia="Times New Roman" w:hAnsi="Times New Roman" w:cs="Times New Roman"/>
          <w:sz w:val="24"/>
          <w:szCs w:val="24"/>
          <w:shd w:val="clear" w:color="auto" w:fill="FFFFFF"/>
        </w:rPr>
      </w:pP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284" w:firstLine="1273"/>
        <w:jc w:val="both"/>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Во исполнение полномочий подпункта 25 части 1 статьи 15 Закона №  131-ФЗ "Об общих принципах организации местного самоуправления в Российской Федерации", в целях реализации мероприятий, направленных на поддержку и развитие социально ориентированных некоммерческих организаций на территории муниципального образования Куйтунский район, в соответствии с пунктом 2 статьи 78.1. Бюджетного кодекса Российской Федерации, Федеральным законом от 12.01.1996 № 7-ФЗ "О некоммерческих организациях", Федеральным законом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муниципальной программой «Поддержка социально ориентированных некоммерческих организаций на территории муниципального образования Куйтунский район на 2020-2023 годы», утвержденной постановлением администрации муниципального образования Куйтунский район от 04.10.2019 года № 819-п, руководствуясь ст. 37,46 Устава муниципального образования Куйтунский район, </w:t>
      </w:r>
      <w:r>
        <w:rPr>
          <w:rFonts w:ascii="Times New Roman" w:hAnsi="Times New Roman"/>
          <w:sz w:val="24"/>
          <w:szCs w:val="24"/>
          <w:shd w:val="clear" w:color="auto" w:fill="FFFFFF"/>
        </w:rPr>
        <w:t xml:space="preserve">администрация муниципального образования Куйтунский район </w:t>
      </w:r>
    </w:p>
    <w:p w:rsidR="0061577F" w:rsidRDefault="0061577F">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jc w:val="center"/>
        <w:rPr>
          <w:rFonts w:ascii="Times New Roman" w:eastAsia="Times New Roman" w:hAnsi="Times New Roman" w:cs="Times New Roman"/>
          <w:sz w:val="24"/>
          <w:szCs w:val="24"/>
          <w:shd w:val="clear" w:color="auto" w:fill="FFFFFF"/>
        </w:rPr>
      </w:pP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jc w:val="cente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П О С Т А Н О В Л Я Е Т:</w:t>
      </w:r>
    </w:p>
    <w:p w:rsidR="0061577F" w:rsidRDefault="0061577F">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jc w:val="both"/>
        <w:rPr>
          <w:rFonts w:ascii="Times New Roman" w:eastAsia="Times New Roman" w:hAnsi="Times New Roman" w:cs="Times New Roman"/>
          <w:sz w:val="24"/>
          <w:szCs w:val="24"/>
          <w:shd w:val="clear" w:color="auto" w:fill="FFFFFF"/>
        </w:rPr>
      </w:pPr>
    </w:p>
    <w:p w:rsidR="0061577F" w:rsidRDefault="008C6ED2">
      <w:pPr>
        <w:pStyle w:val="A6"/>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hanging="142"/>
        <w:jc w:val="both"/>
        <w:rPr>
          <w:rStyle w:val="Hyperlink0"/>
          <w:rFonts w:eastAsia="Arial Unicode MS"/>
        </w:rPr>
      </w:pPr>
      <w:r>
        <w:rPr>
          <w:rFonts w:ascii="Times New Roman" w:eastAsia="Times New Roman" w:hAnsi="Times New Roman" w:cs="Times New Roman"/>
          <w:sz w:val="24"/>
          <w:szCs w:val="24"/>
          <w:shd w:val="clear" w:color="auto" w:fill="FFFFFF"/>
        </w:rPr>
        <w:tab/>
        <w:t xml:space="preserve">           1. </w:t>
      </w:r>
      <w:r>
        <w:rPr>
          <w:rFonts w:ascii="Times New Roman" w:hAnsi="Times New Roman"/>
          <w:sz w:val="24"/>
          <w:szCs w:val="24"/>
        </w:rPr>
        <w:t xml:space="preserve">Утвердить </w:t>
      </w:r>
      <w:hyperlink w:anchor="bookmark" w:history="1">
        <w:r>
          <w:rPr>
            <w:rStyle w:val="Hyperlink0"/>
            <w:rFonts w:eastAsia="Arial Unicode MS"/>
          </w:rPr>
          <w:t>Порядок</w:t>
        </w:r>
      </w:hyperlink>
      <w:r>
        <w:rPr>
          <w:rStyle w:val="Hyperlink0"/>
          <w:rFonts w:eastAsia="Arial Unicode MS"/>
        </w:rPr>
        <w:t xml:space="preserve"> 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(Приложение 1).</w:t>
      </w:r>
    </w:p>
    <w:p w:rsidR="0061577F" w:rsidRDefault="008C6ED2">
      <w:pPr>
        <w:pStyle w:val="A6"/>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hanging="142"/>
        <w:jc w:val="both"/>
        <w:rPr>
          <w:rStyle w:val="Hyperlink0"/>
          <w:rFonts w:eastAsia="Arial Unicode MS"/>
        </w:rPr>
      </w:pPr>
      <w:r>
        <w:rPr>
          <w:rStyle w:val="Hyperlink0"/>
          <w:rFonts w:eastAsia="Arial Unicode MS"/>
        </w:rPr>
        <w:t xml:space="preserve">              2. </w:t>
      </w:r>
      <w:r>
        <w:rPr>
          <w:rStyle w:val="a7"/>
          <w:rFonts w:ascii="Times New Roman" w:hAnsi="Times New Roman"/>
          <w:sz w:val="24"/>
          <w:szCs w:val="24"/>
        </w:rPr>
        <w:t xml:space="preserve">Утвердить Положение о деятельности конкурсной комиссии по рассмотрению и оценке заявок на участие в конкурсном отборе на предоставление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w:t>
      </w:r>
      <w:proofErr w:type="gramStart"/>
      <w:r>
        <w:rPr>
          <w:rStyle w:val="a7"/>
          <w:rFonts w:ascii="Times New Roman" w:hAnsi="Times New Roman"/>
          <w:sz w:val="24"/>
          <w:szCs w:val="24"/>
        </w:rPr>
        <w:t>территории  муниципального</w:t>
      </w:r>
      <w:proofErr w:type="gramEnd"/>
      <w:r>
        <w:rPr>
          <w:rStyle w:val="a7"/>
          <w:rFonts w:ascii="Times New Roman" w:hAnsi="Times New Roman"/>
          <w:sz w:val="24"/>
          <w:szCs w:val="24"/>
        </w:rPr>
        <w:t xml:space="preserve"> образования Куйтунский район </w:t>
      </w:r>
      <w:r>
        <w:rPr>
          <w:rStyle w:val="Hyperlink0"/>
          <w:rFonts w:eastAsia="Arial Unicode MS"/>
        </w:rPr>
        <w:t>(</w:t>
      </w:r>
      <w:r>
        <w:rPr>
          <w:rStyle w:val="a7"/>
          <w:rFonts w:ascii="Times New Roman" w:hAnsi="Times New Roman"/>
          <w:sz w:val="24"/>
          <w:szCs w:val="24"/>
        </w:rPr>
        <w:t xml:space="preserve">Приложение </w:t>
      </w:r>
      <w:r>
        <w:rPr>
          <w:rStyle w:val="Hyperlink0"/>
          <w:rFonts w:eastAsia="Arial Unicode MS"/>
        </w:rPr>
        <w:t>2).</w:t>
      </w:r>
    </w:p>
    <w:p w:rsidR="0061577F" w:rsidRDefault="008C6ED2">
      <w:pPr>
        <w:pStyle w:val="A6"/>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firstLine="565"/>
        <w:jc w:val="both"/>
        <w:rPr>
          <w:rStyle w:val="Hyperlink0"/>
          <w:rFonts w:eastAsia="Arial Unicode MS"/>
        </w:rPr>
      </w:pPr>
      <w:r>
        <w:rPr>
          <w:rStyle w:val="Hyperlink0"/>
          <w:rFonts w:eastAsia="Arial Unicode MS"/>
        </w:rPr>
        <w:lastRenderedPageBreak/>
        <w:t xml:space="preserve">   3. </w:t>
      </w:r>
      <w:r>
        <w:rPr>
          <w:rStyle w:val="a7"/>
          <w:rFonts w:ascii="Times New Roman" w:hAnsi="Times New Roman"/>
          <w:sz w:val="24"/>
          <w:szCs w:val="24"/>
        </w:rPr>
        <w:t xml:space="preserve">Утвердить Состав конкурсной комиссии по рассмотрению и оценке заявок на участие в конкурсном отборе на предоставление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w:t>
      </w:r>
      <w:r>
        <w:rPr>
          <w:rStyle w:val="Hyperlink0"/>
          <w:rFonts w:eastAsia="Arial Unicode MS"/>
        </w:rPr>
        <w:t>(</w:t>
      </w:r>
      <w:r>
        <w:rPr>
          <w:rStyle w:val="a7"/>
          <w:rFonts w:ascii="Times New Roman" w:hAnsi="Times New Roman"/>
          <w:sz w:val="24"/>
          <w:szCs w:val="24"/>
        </w:rPr>
        <w:t xml:space="preserve">Приложение </w:t>
      </w:r>
      <w:r>
        <w:rPr>
          <w:rStyle w:val="Hyperlink0"/>
          <w:rFonts w:eastAsia="Arial Unicode MS"/>
        </w:rPr>
        <w:t>3).</w:t>
      </w: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firstLine="425"/>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t xml:space="preserve">4.  </w:t>
      </w:r>
      <w:r>
        <w:rPr>
          <w:rStyle w:val="a7"/>
          <w:rFonts w:ascii="Times New Roman" w:hAnsi="Times New Roman"/>
          <w:sz w:val="24"/>
          <w:szCs w:val="24"/>
          <w:shd w:val="clear" w:color="auto" w:fill="FFFFFF"/>
        </w:rPr>
        <w:t xml:space="preserve">Организационному отделу управления по правовым вопросам, работе с архивом и кадрами администрации муниципального образования Куйтунский район (Рябикова Т.А.) </w:t>
      </w:r>
    </w:p>
    <w:p w:rsidR="0061577F" w:rsidRDefault="008C6ED2">
      <w:pPr>
        <w:pStyle w:val="A8"/>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right="315" w:hanging="142"/>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t xml:space="preserve">- </w:t>
      </w:r>
      <w:r>
        <w:rPr>
          <w:rStyle w:val="a7"/>
          <w:rFonts w:ascii="Times New Roman" w:hAnsi="Times New Roman"/>
          <w:sz w:val="24"/>
          <w:szCs w:val="24"/>
          <w:shd w:val="clear" w:color="auto" w:fill="FFFFFF"/>
        </w:rPr>
        <w:t xml:space="preserve">разместить настоящее постановление в сетевом издании «Официальный сайт муниципального образования Куйтунский район» в информационно - телекоммуникационной сети «Интернет» </w:t>
      </w:r>
      <w:proofErr w:type="spellStart"/>
      <w:proofErr w:type="gramStart"/>
      <w:r>
        <w:rPr>
          <w:rStyle w:val="a7"/>
          <w:rFonts w:ascii="Times New Roman" w:hAnsi="Times New Roman"/>
          <w:sz w:val="24"/>
          <w:szCs w:val="24"/>
          <w:shd w:val="clear" w:color="auto" w:fill="FFFFFF"/>
        </w:rPr>
        <w:t>куйтунскийрайон.рф</w:t>
      </w:r>
      <w:proofErr w:type="spellEnd"/>
      <w:proofErr w:type="gramEnd"/>
      <w:r>
        <w:rPr>
          <w:rStyle w:val="a7"/>
          <w:rFonts w:ascii="Times New Roman" w:hAnsi="Times New Roman"/>
          <w:sz w:val="24"/>
          <w:szCs w:val="24"/>
          <w:shd w:val="clear" w:color="auto" w:fill="FFFFFF"/>
        </w:rPr>
        <w:t>;</w:t>
      </w:r>
    </w:p>
    <w:p w:rsidR="0061577F" w:rsidRDefault="008C6ED2">
      <w:pPr>
        <w:pStyle w:val="A8"/>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67" w:right="315" w:hanging="567"/>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t xml:space="preserve">- </w:t>
      </w:r>
      <w:r>
        <w:rPr>
          <w:rStyle w:val="a7"/>
          <w:rFonts w:ascii="Times New Roman" w:hAnsi="Times New Roman"/>
          <w:sz w:val="24"/>
          <w:szCs w:val="24"/>
          <w:shd w:val="clear" w:color="auto" w:fill="FFFFFF"/>
        </w:rPr>
        <w:t>опубликовать настоящее постановление в газете «Вестник Куйтунского района».</w:t>
      </w: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hanging="86"/>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t xml:space="preserve">5.    </w:t>
      </w:r>
      <w:r>
        <w:rPr>
          <w:rStyle w:val="a7"/>
          <w:rFonts w:ascii="Times New Roman" w:hAnsi="Times New Roman"/>
          <w:sz w:val="24"/>
          <w:szCs w:val="24"/>
          <w:shd w:val="clear" w:color="auto" w:fill="FFFFFF"/>
        </w:rPr>
        <w:t>Настоящее постановление вступает в силу со дня его подписания.</w:t>
      </w:r>
      <w:r>
        <w:rPr>
          <w:rStyle w:val="a7"/>
          <w:rFonts w:ascii="Times New Roman" w:hAnsi="Times New Roman"/>
          <w:sz w:val="24"/>
          <w:szCs w:val="24"/>
          <w:shd w:val="clear" w:color="auto" w:fill="FFFFFF"/>
        </w:rPr>
        <w:tab/>
      </w:r>
    </w:p>
    <w:p w:rsidR="0061577F" w:rsidRDefault="008C6ED2">
      <w:pPr>
        <w:pStyle w:val="A6"/>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42"/>
        <w:jc w:val="both"/>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           6.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О.Э.</w:t>
      </w:r>
    </w:p>
    <w:p w:rsidR="0061577F" w:rsidRDefault="008C6ED2">
      <w:pPr>
        <w:pStyle w:val="A6"/>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hanging="653"/>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p>
    <w:p w:rsidR="0061577F" w:rsidRDefault="008C6ED2">
      <w:pPr>
        <w:pStyle w:val="A6"/>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hanging="653"/>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hAnsi="Times New Roman"/>
          <w:sz w:val="24"/>
          <w:szCs w:val="24"/>
          <w:shd w:val="clear" w:color="auto" w:fill="FFFFFF"/>
        </w:rPr>
        <w:t xml:space="preserve">Мэр муниципального образования </w:t>
      </w:r>
    </w:p>
    <w:p w:rsidR="0061577F" w:rsidRDefault="008C6ED2">
      <w:pPr>
        <w:pStyle w:val="A6"/>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hanging="653"/>
        <w:jc w:val="both"/>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hAnsi="Times New Roman"/>
          <w:sz w:val="24"/>
          <w:szCs w:val="24"/>
          <w:shd w:val="clear" w:color="auto" w:fill="FFFFFF"/>
        </w:rPr>
        <w:t xml:space="preserve">Куйтунский район </w:t>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eastAsia="Times New Roman" w:hAnsi="Times New Roman" w:cs="Times New Roman"/>
          <w:sz w:val="24"/>
          <w:szCs w:val="24"/>
          <w:shd w:val="clear" w:color="auto" w:fill="FFFFFF"/>
        </w:rPr>
        <w:tab/>
      </w:r>
      <w:r>
        <w:rPr>
          <w:rStyle w:val="a7"/>
          <w:rFonts w:ascii="Times New Roman" w:hAnsi="Times New Roman"/>
          <w:sz w:val="24"/>
          <w:szCs w:val="24"/>
          <w:shd w:val="clear" w:color="auto" w:fill="FFFFFF"/>
        </w:rPr>
        <w:t>А. П. Мари</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tab/>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p>
    <w:p w:rsidR="0061577F" w:rsidRDefault="008C6ED2" w:rsidP="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54"/>
        <w:rPr>
          <w:rStyle w:val="a7"/>
          <w:rFonts w:ascii="Times New Roman" w:eastAsia="Times New Roman" w:hAnsi="Times New Roman" w:cs="Times New Roman"/>
          <w:sz w:val="24"/>
          <w:szCs w:val="24"/>
          <w:shd w:val="clear" w:color="auto" w:fill="FFFFFF"/>
        </w:rPr>
      </w:pPr>
      <w:r>
        <w:rPr>
          <w:rStyle w:val="a7"/>
          <w:rFonts w:ascii="Times New Roman" w:eastAsia="Times New Roman" w:hAnsi="Times New Roman" w:cs="Times New Roman"/>
          <w:sz w:val="24"/>
          <w:szCs w:val="24"/>
          <w:shd w:val="clear" w:color="auto" w:fill="FFFFFF"/>
        </w:rPr>
        <w:lastRenderedPageBreak/>
        <w:tab/>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7"/>
        <w:rPr>
          <w:rStyle w:val="a7"/>
          <w:rFonts w:ascii="Times New Roman" w:eastAsia="Times New Roman" w:hAnsi="Times New Roman" w:cs="Times New Roman"/>
          <w:sz w:val="24"/>
          <w:szCs w:val="24"/>
          <w:shd w:val="clear" w:color="auto" w:fill="FFFFFF"/>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7"/>
        <w:rPr>
          <w:rStyle w:val="a7"/>
          <w:rFonts w:ascii="Times New Roman" w:eastAsia="Times New Roman" w:hAnsi="Times New Roman" w:cs="Times New Roman"/>
          <w:sz w:val="24"/>
          <w:szCs w:val="24"/>
          <w:shd w:val="clear" w:color="auto" w:fill="FFFFFF"/>
        </w:rPr>
      </w:pPr>
    </w:p>
    <w:p w:rsidR="0061577F" w:rsidRDefault="008C6ED2">
      <w:pPr>
        <w:pStyle w:val="A6"/>
        <w:jc w:val="right"/>
        <w:rPr>
          <w:rStyle w:val="a7"/>
          <w:sz w:val="24"/>
          <w:szCs w:val="24"/>
          <w:shd w:val="clear" w:color="auto" w:fill="FFFFFF"/>
        </w:rPr>
      </w:pPr>
      <w:r>
        <w:rPr>
          <w:rStyle w:val="a7"/>
          <w:rFonts w:ascii="Times New Roman" w:hAnsi="Times New Roman"/>
          <w:sz w:val="24"/>
          <w:szCs w:val="24"/>
          <w:shd w:val="clear" w:color="auto" w:fill="FFFFFF"/>
        </w:rPr>
        <w:t>Приложение 1  </w:t>
      </w:r>
    </w:p>
    <w:p w:rsidR="0061577F" w:rsidRDefault="008C6ED2">
      <w:pPr>
        <w:pStyle w:val="A6"/>
        <w:jc w:val="right"/>
        <w:rPr>
          <w:rStyle w:val="a7"/>
          <w:sz w:val="24"/>
          <w:szCs w:val="24"/>
          <w:shd w:val="clear" w:color="auto" w:fill="FFFFFF"/>
        </w:rPr>
      </w:pPr>
      <w:r>
        <w:rPr>
          <w:rStyle w:val="a7"/>
          <w:rFonts w:ascii="Times New Roman" w:hAnsi="Times New Roman"/>
          <w:sz w:val="24"/>
          <w:szCs w:val="24"/>
          <w:shd w:val="clear" w:color="auto" w:fill="FFFFFF"/>
        </w:rPr>
        <w:t>к постановлению администрации  </w:t>
      </w:r>
    </w:p>
    <w:p w:rsidR="0061577F" w:rsidRDefault="008C6ED2">
      <w:pPr>
        <w:pStyle w:val="A6"/>
        <w:jc w:val="right"/>
        <w:rPr>
          <w:rStyle w:val="a7"/>
          <w:rFonts w:ascii="Times New Roman" w:eastAsia="Times New Roman" w:hAnsi="Times New Roman" w:cs="Times New Roman"/>
          <w:sz w:val="24"/>
          <w:szCs w:val="24"/>
          <w:shd w:val="clear" w:color="auto" w:fill="FFFFFF"/>
        </w:rPr>
      </w:pPr>
      <w:proofErr w:type="gramStart"/>
      <w:r>
        <w:rPr>
          <w:rStyle w:val="a7"/>
          <w:rFonts w:ascii="Times New Roman" w:hAnsi="Times New Roman"/>
          <w:sz w:val="24"/>
          <w:szCs w:val="24"/>
          <w:shd w:val="clear" w:color="auto" w:fill="FFFFFF"/>
        </w:rPr>
        <w:t>муниципального  образования</w:t>
      </w:r>
      <w:proofErr w:type="gramEnd"/>
      <w:r>
        <w:rPr>
          <w:rStyle w:val="a7"/>
          <w:rFonts w:ascii="Times New Roman" w:hAnsi="Times New Roman"/>
          <w:sz w:val="24"/>
          <w:szCs w:val="24"/>
          <w:shd w:val="clear" w:color="auto" w:fill="FFFFFF"/>
        </w:rPr>
        <w:t xml:space="preserve">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Куйтунский район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от 10.12.21 № 1660 –п </w:t>
      </w:r>
    </w:p>
    <w:p w:rsidR="0061577F" w:rsidRDefault="0061577F">
      <w:pPr>
        <w:pStyle w:val="A6"/>
        <w:spacing w:before="108" w:after="108"/>
        <w:jc w:val="center"/>
        <w:rPr>
          <w:rStyle w:val="a7"/>
          <w:rFonts w:ascii="Times New Roman" w:eastAsia="Times New Roman" w:hAnsi="Times New Roman" w:cs="Times New Roman"/>
          <w:b/>
          <w:bCs/>
          <w:sz w:val="24"/>
          <w:szCs w:val="24"/>
          <w:shd w:val="clear" w:color="auto" w:fill="FFFFFF"/>
        </w:rPr>
      </w:pPr>
    </w:p>
    <w:p w:rsidR="0061577F" w:rsidRDefault="008C6ED2">
      <w:pPr>
        <w:pStyle w:val="A6"/>
        <w:tabs>
          <w:tab w:val="left" w:pos="3390"/>
        </w:tabs>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Порядок</w:t>
      </w:r>
      <w:r>
        <w:rPr>
          <w:rStyle w:val="a7"/>
          <w:rFonts w:ascii="Arial Unicode MS" w:hAnsi="Arial Unicode MS"/>
          <w:sz w:val="24"/>
          <w:szCs w:val="24"/>
        </w:rPr>
        <w:br/>
      </w:r>
      <w:r>
        <w:rPr>
          <w:rStyle w:val="a7"/>
          <w:rFonts w:ascii="Times New Roman" w:hAnsi="Times New Roman"/>
          <w:sz w:val="24"/>
          <w:szCs w:val="24"/>
        </w:rPr>
        <w:t>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w:t>
      </w:r>
    </w:p>
    <w:p w:rsidR="0061577F" w:rsidRDefault="0061577F">
      <w:pPr>
        <w:pStyle w:val="A6"/>
        <w:tabs>
          <w:tab w:val="left" w:pos="3390"/>
        </w:tabs>
        <w:spacing w:before="108" w:after="108"/>
        <w:jc w:val="center"/>
        <w:rPr>
          <w:rStyle w:val="a7"/>
          <w:rFonts w:ascii="Times New Roman" w:eastAsia="Times New Roman" w:hAnsi="Times New Roman" w:cs="Times New Roman"/>
          <w:sz w:val="24"/>
          <w:szCs w:val="24"/>
        </w:rPr>
      </w:pPr>
    </w:p>
    <w:p w:rsidR="0061577F" w:rsidRDefault="008C6ED2">
      <w:pPr>
        <w:pStyle w:val="A6"/>
        <w:tabs>
          <w:tab w:val="left" w:pos="3390"/>
        </w:tabs>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1. Общие положения о предоставлении субсидий</w:t>
      </w:r>
    </w:p>
    <w:p w:rsidR="0061577F" w:rsidRDefault="0061577F">
      <w:pPr>
        <w:pStyle w:val="A6"/>
        <w:tabs>
          <w:tab w:val="left" w:pos="3390"/>
        </w:tabs>
        <w:jc w:val="both"/>
        <w:rPr>
          <w:rStyle w:val="a7"/>
          <w:rFonts w:ascii="Times New Roman" w:eastAsia="Times New Roman" w:hAnsi="Times New Roman" w:cs="Times New Roman"/>
          <w:sz w:val="24"/>
          <w:szCs w:val="24"/>
        </w:rPr>
      </w:pP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1.1. Порядок 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(далее - Порядок) разработан в соответствии со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1.2. Настоящий Порядок устанавливает цели, определяет общий объем, порядок и условия предоставления субсидий социально ориентированным некоммерческим организациям муниципального образования Куйтунский район (далее - СО НКО) на реализацию социально значимых проектов на территории муниципального образования Куйтунский район (далее - Субсидии), порядок возврата Субсидий в бюджет муниципального образования Куйтунский район в случае нарушения условий, целей и порядка, установленных при их предоставлении, а также положение об обязательной проверке главным распорядителем бюджетных средств, органами муниципального финансового контроля соблюдения получателем Субсидий условий, целей и порядка их предоставления.</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1.3. Целью предоставления Субсидий является поддержка деятельности социально ориентированных некоммерческих организаций, реализующих общественно значимые мероприятия на территории муниципального образования Куйтунский район, в соответствии с  муниципальной программой «Поддержка социально ориентированных некоммерческих организаций на территории муниципального образования Куйтунский район на 2020-2023 годы», утвержденной постановлением администрации муниципального образования Куйтунский район от 04.10.2019 года № 819-п (далее - Программа).</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1.4. Право на участие в конкурсном отборе (на получение Субсидий) имеют СО НКО (за исключением государственных и муниципальных учреждений, политических партий), отвечающие следующим критериям:</w:t>
      </w:r>
    </w:p>
    <w:p w:rsidR="0061577F" w:rsidRDefault="008C6ED2">
      <w:pPr>
        <w:pStyle w:val="A6"/>
        <w:tabs>
          <w:tab w:val="left" w:pos="3390"/>
        </w:tabs>
        <w:ind w:firstLine="426"/>
        <w:jc w:val="both"/>
        <w:rPr>
          <w:rStyle w:val="a7"/>
          <w:rFonts w:ascii="Times New Roman" w:eastAsia="Times New Roman" w:hAnsi="Times New Roman" w:cs="Times New Roman"/>
          <w:sz w:val="24"/>
          <w:szCs w:val="24"/>
        </w:rPr>
      </w:pPr>
      <w:r>
        <w:rPr>
          <w:rStyle w:val="a7"/>
          <w:rFonts w:ascii="Times New Roman" w:hAnsi="Times New Roman"/>
          <w:sz w:val="24"/>
          <w:szCs w:val="24"/>
        </w:rPr>
        <w:t>1) зарегистрированные и осуществляющие свою деятельность на территории муниципального образования Куйтунский район;</w:t>
      </w:r>
    </w:p>
    <w:p w:rsidR="0061577F" w:rsidRDefault="008C6ED2">
      <w:pPr>
        <w:pStyle w:val="A6"/>
        <w:tabs>
          <w:tab w:val="left" w:pos="3390"/>
        </w:tabs>
        <w:ind w:firstLine="426"/>
        <w:jc w:val="both"/>
        <w:rPr>
          <w:rStyle w:val="a7"/>
          <w:rFonts w:ascii="Times New Roman" w:eastAsia="Times New Roman" w:hAnsi="Times New Roman" w:cs="Times New Roman"/>
          <w:sz w:val="24"/>
          <w:szCs w:val="24"/>
        </w:rPr>
      </w:pPr>
      <w:r>
        <w:rPr>
          <w:rStyle w:val="a7"/>
          <w:rFonts w:ascii="Times New Roman" w:hAnsi="Times New Roman"/>
          <w:sz w:val="24"/>
          <w:szCs w:val="24"/>
        </w:rPr>
        <w:t>2) осуществляющие виды деятельности, предусмотренные в статье 31.1 Федерального закона от 12.01.1996 № 7-ФЗ "О некоммерческих организациях" в соответствии с учредительными документами.</w:t>
      </w:r>
    </w:p>
    <w:p w:rsidR="0061577F" w:rsidRDefault="008C6ED2">
      <w:pPr>
        <w:pStyle w:val="A6"/>
        <w:tabs>
          <w:tab w:val="left" w:pos="1701"/>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1.5. Субсидии предоставляются по итогам проведения конкурсного отбора на основании решения конкурсной комиссии по рассмотрению и оценке заявок на участие в конкурсном отборе на предоставление субсидий социально ориентированным некоммерческим </w:t>
      </w:r>
      <w:r>
        <w:rPr>
          <w:rStyle w:val="a7"/>
          <w:rFonts w:ascii="Times New Roman" w:hAnsi="Times New Roman"/>
          <w:sz w:val="24"/>
          <w:szCs w:val="24"/>
        </w:rPr>
        <w:lastRenderedPageBreak/>
        <w:t>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в рамках заключенного между администрацией муниципального образования Куйтунский район и Получателем субсидии соглашения о предоставлении Субсидии.</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1.6. В настоящем Порядке применяются следующие понятия, термины и сокращения:</w:t>
      </w:r>
    </w:p>
    <w:p w:rsidR="0061577F" w:rsidRDefault="008C6ED2">
      <w:pPr>
        <w:pStyle w:val="A6"/>
        <w:numPr>
          <w:ilvl w:val="0"/>
          <w:numId w:val="2"/>
        </w:numPr>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Субсидии</w:t>
      </w:r>
      <w:r>
        <w:rPr>
          <w:rStyle w:val="a7"/>
          <w:rFonts w:ascii="Times New Roman" w:hAnsi="Times New Roman"/>
          <w:sz w:val="24"/>
          <w:szCs w:val="24"/>
        </w:rPr>
        <w:t xml:space="preserve"> — это денежные средства, предоставляемые из бюджета муниципального образования Куйтунский район социально ориентированным некоммерческим организациям на реализацию социально значимых проектов на условиях долевого финансирования;</w:t>
      </w:r>
    </w:p>
    <w:p w:rsidR="0061577F" w:rsidRDefault="008C6ED2">
      <w:pPr>
        <w:pStyle w:val="A6"/>
        <w:numPr>
          <w:ilvl w:val="0"/>
          <w:numId w:val="3"/>
        </w:numPr>
        <w:jc w:val="both"/>
        <w:rPr>
          <w:rStyle w:val="a7"/>
          <w:rFonts w:ascii="Times New Roman" w:eastAsia="Times New Roman" w:hAnsi="Times New Roman" w:cs="Times New Roman"/>
          <w:sz w:val="24"/>
          <w:szCs w:val="24"/>
        </w:rPr>
      </w:pPr>
      <w:r>
        <w:rPr>
          <w:rStyle w:val="a7"/>
          <w:rFonts w:ascii="Times New Roman" w:hAnsi="Times New Roman"/>
          <w:b/>
          <w:bCs/>
          <w:sz w:val="24"/>
          <w:szCs w:val="24"/>
        </w:rPr>
        <w:t>СО НКО</w:t>
      </w:r>
      <w:r>
        <w:rPr>
          <w:rStyle w:val="a7"/>
          <w:rFonts w:ascii="Times New Roman" w:hAnsi="Times New Roman"/>
          <w:sz w:val="24"/>
          <w:szCs w:val="24"/>
        </w:rPr>
        <w:t xml:space="preserve"> - социально ориентированные некоммерческие организации (за исключением государственных и муниципальных учреждений, политических партий), отвечающие критерию, установленному в пункте 1.4 настоящего Порядка;</w:t>
      </w:r>
    </w:p>
    <w:p w:rsidR="0061577F" w:rsidRDefault="008C6ED2">
      <w:pPr>
        <w:pStyle w:val="A6"/>
        <w:tabs>
          <w:tab w:val="left" w:pos="3390"/>
        </w:tabs>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3)      </w:t>
      </w:r>
      <w:r>
        <w:rPr>
          <w:rStyle w:val="a7"/>
          <w:rFonts w:ascii="Times New Roman" w:hAnsi="Times New Roman"/>
          <w:b/>
          <w:bCs/>
          <w:sz w:val="24"/>
          <w:szCs w:val="24"/>
        </w:rPr>
        <w:t>конкурсный отбор</w:t>
      </w:r>
      <w:r>
        <w:rPr>
          <w:rStyle w:val="a7"/>
          <w:rFonts w:ascii="Times New Roman" w:hAnsi="Times New Roman"/>
          <w:sz w:val="24"/>
          <w:szCs w:val="24"/>
        </w:rPr>
        <w:t xml:space="preserve"> - отбор заявителей на предоставление Субсидий;</w:t>
      </w:r>
    </w:p>
    <w:p w:rsidR="0061577F" w:rsidRDefault="008C6ED2">
      <w:pPr>
        <w:pStyle w:val="A6"/>
        <w:tabs>
          <w:tab w:val="left" w:pos="3390"/>
        </w:tabs>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4)    </w:t>
      </w:r>
      <w:r>
        <w:rPr>
          <w:rStyle w:val="a7"/>
          <w:rFonts w:ascii="Times New Roman" w:hAnsi="Times New Roman"/>
          <w:b/>
          <w:bCs/>
          <w:sz w:val="24"/>
          <w:szCs w:val="24"/>
        </w:rPr>
        <w:t>заявитель</w:t>
      </w:r>
      <w:r>
        <w:rPr>
          <w:rStyle w:val="a7"/>
          <w:rFonts w:ascii="Times New Roman" w:hAnsi="Times New Roman"/>
          <w:sz w:val="24"/>
          <w:szCs w:val="24"/>
        </w:rPr>
        <w:t xml:space="preserve"> - СО НКО, зарегистрированная и осуществляющая деятельность на территории муниципального образования Куйтунский район и подавшая заявку на участие в конкурсном отборе;</w:t>
      </w:r>
    </w:p>
    <w:p w:rsidR="0061577F" w:rsidRDefault="008C6ED2">
      <w:pPr>
        <w:pStyle w:val="A6"/>
        <w:tabs>
          <w:tab w:val="left" w:pos="3390"/>
        </w:tabs>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5)    </w:t>
      </w:r>
      <w:r>
        <w:rPr>
          <w:rStyle w:val="a7"/>
          <w:rFonts w:ascii="Times New Roman" w:hAnsi="Times New Roman"/>
          <w:b/>
          <w:bCs/>
          <w:sz w:val="24"/>
          <w:szCs w:val="24"/>
        </w:rPr>
        <w:t>участник конкурсного отбора</w:t>
      </w:r>
      <w:r>
        <w:rPr>
          <w:rStyle w:val="a7"/>
          <w:rFonts w:ascii="Times New Roman" w:hAnsi="Times New Roman"/>
          <w:sz w:val="24"/>
          <w:szCs w:val="24"/>
        </w:rPr>
        <w:t xml:space="preserve"> - заявитель, допущенный до участия в конкурсном отборе;</w:t>
      </w:r>
    </w:p>
    <w:p w:rsidR="0061577F" w:rsidRDefault="008C6ED2">
      <w:pPr>
        <w:pStyle w:val="A6"/>
        <w:tabs>
          <w:tab w:val="left" w:pos="3390"/>
        </w:tabs>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6)  </w:t>
      </w:r>
      <w:r>
        <w:rPr>
          <w:rStyle w:val="a7"/>
          <w:rFonts w:ascii="Times New Roman" w:hAnsi="Times New Roman"/>
          <w:b/>
          <w:bCs/>
          <w:sz w:val="24"/>
          <w:szCs w:val="24"/>
        </w:rPr>
        <w:t>получатель Субсидии</w:t>
      </w:r>
      <w:r>
        <w:rPr>
          <w:rStyle w:val="a7"/>
          <w:rFonts w:ascii="Times New Roman" w:hAnsi="Times New Roman"/>
          <w:sz w:val="24"/>
          <w:szCs w:val="24"/>
        </w:rPr>
        <w:t xml:space="preserve"> - участник конкурсного отбора, получивший право на получение Субсидии;</w:t>
      </w:r>
    </w:p>
    <w:p w:rsidR="0061577F" w:rsidRDefault="008C6ED2">
      <w:pPr>
        <w:pStyle w:val="A6"/>
        <w:tabs>
          <w:tab w:val="left" w:pos="3390"/>
        </w:tabs>
        <w:ind w:firstLine="709"/>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7) </w:t>
      </w:r>
      <w:r>
        <w:rPr>
          <w:rStyle w:val="a7"/>
          <w:rFonts w:ascii="Times New Roman" w:hAnsi="Times New Roman"/>
          <w:b/>
          <w:bCs/>
          <w:sz w:val="24"/>
          <w:szCs w:val="24"/>
        </w:rPr>
        <w:t>конкурсная комиссия</w:t>
      </w:r>
      <w:r>
        <w:rPr>
          <w:rStyle w:val="a7"/>
          <w:rFonts w:ascii="Times New Roman" w:hAnsi="Times New Roman"/>
          <w:sz w:val="24"/>
          <w:szCs w:val="24"/>
        </w:rPr>
        <w:t xml:space="preserve"> - конкурсная комиссия по отбору заявителей на предоставление субсидий СО НКО.</w:t>
      </w:r>
    </w:p>
    <w:p w:rsidR="0061577F" w:rsidRDefault="008C6ED2">
      <w:pPr>
        <w:pStyle w:val="A6"/>
        <w:tabs>
          <w:tab w:val="left" w:pos="283"/>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r>
        <w:rPr>
          <w:rStyle w:val="a7"/>
          <w:rFonts w:ascii="Times New Roman" w:hAnsi="Times New Roman"/>
          <w:sz w:val="24"/>
          <w:szCs w:val="24"/>
        </w:rPr>
        <w:tab/>
      </w:r>
      <w:r>
        <w:rPr>
          <w:rStyle w:val="a7"/>
          <w:rFonts w:ascii="Times New Roman" w:hAnsi="Times New Roman"/>
          <w:sz w:val="24"/>
          <w:szCs w:val="24"/>
        </w:rPr>
        <w:tab/>
        <w:t xml:space="preserve"> 1.7.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в соответствующем финансовом году, является администрация муниципального образования Куйтунский район в лице организационного отдела </w:t>
      </w:r>
      <w:r>
        <w:rPr>
          <w:rStyle w:val="a7"/>
          <w:rFonts w:ascii="Times New Roman" w:hAnsi="Times New Roman"/>
          <w:sz w:val="24"/>
          <w:szCs w:val="24"/>
          <w:shd w:val="clear" w:color="auto" w:fill="FFFFFF"/>
        </w:rPr>
        <w:t xml:space="preserve">управления по правовым вопросам, работе с архивом и кадрами администрации муниципального образования Куйтунский район </w:t>
      </w:r>
      <w:r>
        <w:rPr>
          <w:rStyle w:val="a7"/>
          <w:rFonts w:ascii="Times New Roman" w:hAnsi="Times New Roman"/>
          <w:sz w:val="24"/>
          <w:szCs w:val="24"/>
        </w:rPr>
        <w:t>(далее - Главный распорядитель как получатель бюджетных средств).</w:t>
      </w:r>
    </w:p>
    <w:p w:rsidR="0061577F" w:rsidRDefault="008C6ED2">
      <w:pPr>
        <w:pStyle w:val="A6"/>
        <w:tabs>
          <w:tab w:val="left" w:pos="283"/>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r>
        <w:rPr>
          <w:rStyle w:val="a7"/>
          <w:rFonts w:ascii="Times New Roman" w:hAnsi="Times New Roman"/>
          <w:sz w:val="24"/>
          <w:szCs w:val="24"/>
        </w:rPr>
        <w:tab/>
      </w:r>
      <w:r>
        <w:rPr>
          <w:rStyle w:val="a7"/>
          <w:rFonts w:ascii="Times New Roman" w:hAnsi="Times New Roman"/>
          <w:sz w:val="24"/>
          <w:szCs w:val="24"/>
        </w:rPr>
        <w:tab/>
        <w:t xml:space="preserve"> 1.8. Источником предоставления Субсидий является бюджет муниципального образования Куйтунский район.</w:t>
      </w:r>
    </w:p>
    <w:p w:rsidR="0061577F" w:rsidRDefault="008C6ED2">
      <w:pPr>
        <w:pStyle w:val="A6"/>
        <w:tabs>
          <w:tab w:val="left" w:pos="283"/>
        </w:tabs>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r>
      <w:r>
        <w:rPr>
          <w:rStyle w:val="a7"/>
          <w:rFonts w:ascii="Times New Roman" w:eastAsia="Times New Roman" w:hAnsi="Times New Roman" w:cs="Times New Roman"/>
          <w:sz w:val="24"/>
          <w:szCs w:val="24"/>
        </w:rPr>
        <w:tab/>
        <w:t xml:space="preserve">1.9. </w:t>
      </w:r>
      <w:r>
        <w:rPr>
          <w:rStyle w:val="a7"/>
          <w:rFonts w:ascii="Times New Roman" w:hAnsi="Times New Roman"/>
          <w:sz w:val="24"/>
          <w:szCs w:val="24"/>
        </w:rPr>
        <w:t>Субсидии предоставляются в соответствующем финансовом году за счет и в пределах бюджетных ассигнований, предусмотренных решением о бюджете муниципального образования Куйтунский район, и лимитов бюджетных обязательств, доведенных до главного распорядителя как получателя бюджетных средств в установленном порядке в целях реализации Программы на текущий финансовый год.</w:t>
      </w:r>
    </w:p>
    <w:p w:rsidR="0061577F" w:rsidRDefault="008C6ED2">
      <w:pPr>
        <w:pStyle w:val="A6"/>
        <w:tabs>
          <w:tab w:val="left" w:pos="283"/>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r>
        <w:rPr>
          <w:rStyle w:val="a7"/>
          <w:rFonts w:ascii="Times New Roman" w:hAnsi="Times New Roman"/>
          <w:sz w:val="24"/>
          <w:szCs w:val="24"/>
        </w:rPr>
        <w:tab/>
      </w:r>
      <w:r>
        <w:rPr>
          <w:rStyle w:val="a7"/>
          <w:rFonts w:ascii="Times New Roman" w:hAnsi="Times New Roman"/>
          <w:sz w:val="24"/>
          <w:szCs w:val="24"/>
        </w:rPr>
        <w:tab/>
        <w:t xml:space="preserve"> 1.10. Все вопросы, связанные с предоставлением Субсидий, не урегулированные настоящим Порядком, разрешаются в соответствии с законодательством Российской Федерации.</w:t>
      </w:r>
    </w:p>
    <w:p w:rsidR="0061577F" w:rsidRDefault="0061577F">
      <w:pPr>
        <w:pStyle w:val="A6"/>
        <w:tabs>
          <w:tab w:val="left" w:pos="3390"/>
        </w:tabs>
        <w:jc w:val="both"/>
        <w:rPr>
          <w:rStyle w:val="a7"/>
          <w:rFonts w:ascii="Times New Roman" w:eastAsia="Times New Roman" w:hAnsi="Times New Roman" w:cs="Times New Roman"/>
          <w:sz w:val="24"/>
          <w:szCs w:val="24"/>
        </w:rPr>
      </w:pPr>
    </w:p>
    <w:p w:rsidR="0061577F" w:rsidRDefault="008C6ED2">
      <w:pPr>
        <w:pStyle w:val="A6"/>
        <w:tabs>
          <w:tab w:val="left" w:pos="3390"/>
        </w:tabs>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2. Порядок проведения отбора получателей субсидии для предоставления субсидий</w:t>
      </w:r>
    </w:p>
    <w:p w:rsidR="0061577F" w:rsidRDefault="0061577F">
      <w:pPr>
        <w:pStyle w:val="A6"/>
        <w:tabs>
          <w:tab w:val="left" w:pos="3390"/>
        </w:tabs>
        <w:jc w:val="both"/>
        <w:rPr>
          <w:rStyle w:val="a7"/>
          <w:rFonts w:ascii="Times New Roman" w:eastAsia="Times New Roman" w:hAnsi="Times New Roman" w:cs="Times New Roman"/>
          <w:sz w:val="24"/>
          <w:szCs w:val="24"/>
        </w:rPr>
      </w:pP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2.1. В качестве способа проведения отбора получателей Субсидии проводится конкурсный отбор, посредством которого получатель Субсидии определяется исходя из наилучших условий достижения результатов в целях достижения которых предоставляются Субсидии.</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 Для участия в конкурсном отборе на получение Субсидий допускаются СО НКО, предоставившие полный пакет документов, указанный в пункте 2.6 настоящего Порядка, отвечающие критерию, указанному в пункте 1.4 настоящего Порядка и соответствующие на первое число месяца, предшествующего месяцу, в котором планируется проведение отбора, следующим требованиям:</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 xml:space="preserve">          2.2.1.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2.2.2. Отсутствие просроченной задолженности по возврату в бюджет </w:t>
      </w:r>
      <w:r>
        <w:rPr>
          <w:rStyle w:val="a7"/>
          <w:rFonts w:ascii="Times New Roman" w:hAnsi="Times New Roman"/>
          <w:sz w:val="24"/>
          <w:szCs w:val="24"/>
          <w:shd w:val="clear" w:color="auto" w:fill="FFFFFF"/>
        </w:rPr>
        <w:t xml:space="preserve">муниципального образования Куйтунский район </w:t>
      </w:r>
      <w:r>
        <w:rPr>
          <w:rStyle w:val="a7"/>
          <w:rFonts w:ascii="Times New Roman" w:hAnsi="Times New Roman"/>
          <w:sz w:val="24"/>
          <w:szCs w:val="24"/>
        </w:rPr>
        <w:t xml:space="preserve">субсидии, бюджетных инвестиций и иной просроченной задолженности перед бюджетом </w:t>
      </w:r>
      <w:r>
        <w:rPr>
          <w:rStyle w:val="a7"/>
          <w:rFonts w:ascii="Times New Roman" w:hAnsi="Times New Roman"/>
          <w:sz w:val="24"/>
          <w:szCs w:val="24"/>
          <w:shd w:val="clear" w:color="auto" w:fill="FFFFFF"/>
        </w:rPr>
        <w:t>муниципального образования Куйтунский район</w:t>
      </w:r>
      <w:r>
        <w:rPr>
          <w:rStyle w:val="a7"/>
          <w:rFonts w:ascii="Times New Roman" w:hAnsi="Times New Roman"/>
          <w:sz w:val="24"/>
          <w:szCs w:val="24"/>
        </w:rPr>
        <w:t>.</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2.2.3.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2.2.6. Не получающие средства из бюджета </w:t>
      </w:r>
      <w:r>
        <w:rPr>
          <w:rStyle w:val="a7"/>
          <w:rFonts w:ascii="Times New Roman" w:hAnsi="Times New Roman"/>
          <w:sz w:val="24"/>
          <w:szCs w:val="24"/>
          <w:shd w:val="clear" w:color="auto" w:fill="FFFFFF"/>
        </w:rPr>
        <w:t xml:space="preserve">муниципального образования Куйтунский район </w:t>
      </w:r>
      <w:r>
        <w:rPr>
          <w:rStyle w:val="a7"/>
          <w:rFonts w:ascii="Times New Roman" w:hAnsi="Times New Roman"/>
          <w:sz w:val="24"/>
          <w:szCs w:val="24"/>
        </w:rPr>
        <w:t>в соответствии с иными нормативными правовыми актами, муниципальными правовыми актами на цели, установленные пунктом 1.3. настоящего Порядка.</w:t>
      </w:r>
    </w:p>
    <w:p w:rsidR="0061577F" w:rsidRDefault="008C6ED2">
      <w:pPr>
        <w:pStyle w:val="A6"/>
        <w:tabs>
          <w:tab w:val="left" w:pos="3390"/>
        </w:tabs>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2.3. Критерии оценки отбора получателей Субсидии:</w:t>
      </w:r>
    </w:p>
    <w:p w:rsidR="0061577F" w:rsidRDefault="0061577F">
      <w:pPr>
        <w:pStyle w:val="A6"/>
        <w:tabs>
          <w:tab w:val="left" w:pos="3390"/>
        </w:tabs>
        <w:jc w:val="both"/>
        <w:rPr>
          <w:rStyle w:val="a7"/>
          <w:rFonts w:ascii="Times New Roman" w:eastAsia="Times New Roman" w:hAnsi="Times New Roman" w:cs="Times New Roman"/>
          <w:sz w:val="24"/>
          <w:szCs w:val="24"/>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1331"/>
        <w:gridCol w:w="5090"/>
        <w:gridCol w:w="3211"/>
      </w:tblGrid>
      <w:tr w:rsidR="0061577F" w:rsidRPr="008C6ED2">
        <w:tblPrEx>
          <w:tblCellMar>
            <w:top w:w="0" w:type="dxa"/>
            <w:left w:w="0" w:type="dxa"/>
            <w:bottom w:w="0" w:type="dxa"/>
            <w:right w:w="0" w:type="dxa"/>
          </w:tblCellMar>
        </w:tblPrEx>
        <w:trPr>
          <w:trHeight w:val="900"/>
        </w:trPr>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rPr>
                <w:rStyle w:val="a7"/>
              </w:rPr>
            </w:pPr>
            <w:r>
              <w:rPr>
                <w:rStyle w:val="a7"/>
                <w:rFonts w:ascii="Times New Roman" w:hAnsi="Times New Roman"/>
                <w:sz w:val="24"/>
                <w:szCs w:val="24"/>
              </w:rPr>
              <w:t>№</w:t>
            </w:r>
          </w:p>
          <w:p w:rsidR="0061577F" w:rsidRDefault="008C6ED2">
            <w:pPr>
              <w:pStyle w:val="2A"/>
              <w:jc w:val="center"/>
            </w:pPr>
            <w:r>
              <w:rPr>
                <w:rStyle w:val="a7"/>
                <w:rFonts w:ascii="Times New Roman" w:hAnsi="Times New Roman"/>
                <w:sz w:val="24"/>
                <w:szCs w:val="24"/>
              </w:rPr>
              <w:t>п/п</w:t>
            </w:r>
          </w:p>
        </w:tc>
        <w:tc>
          <w:tcPr>
            <w:tcW w:w="5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center"/>
            </w:pPr>
            <w:r>
              <w:rPr>
                <w:rStyle w:val="a7"/>
                <w:rFonts w:ascii="Times New Roman" w:hAnsi="Times New Roman"/>
                <w:sz w:val="24"/>
                <w:szCs w:val="24"/>
              </w:rPr>
              <w:t>Наименование критерия оценки Проекта</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center"/>
            </w:pPr>
            <w:r>
              <w:rPr>
                <w:rStyle w:val="a7"/>
                <w:rFonts w:ascii="Times New Roman" w:hAnsi="Times New Roman"/>
                <w:sz w:val="24"/>
                <w:szCs w:val="24"/>
              </w:rPr>
              <w:t>Методика определения критерия Оценки Проекта</w:t>
            </w:r>
          </w:p>
        </w:tc>
      </w:tr>
      <w:tr w:rsidR="0061577F">
        <w:tblPrEx>
          <w:tblCellMar>
            <w:top w:w="0" w:type="dxa"/>
            <w:left w:w="0" w:type="dxa"/>
            <w:bottom w:w="0" w:type="dxa"/>
            <w:right w:w="0" w:type="dxa"/>
          </w:tblCellMar>
        </w:tblPrEx>
        <w:trPr>
          <w:trHeight w:val="550"/>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1. Количественные показатели проект</w:t>
            </w:r>
            <w:r>
              <w:rPr>
                <w:rStyle w:val="a7"/>
              </w:rPr>
              <w:t>а</w:t>
            </w:r>
          </w:p>
        </w:tc>
      </w:tr>
      <w:tr w:rsidR="0061577F" w:rsidRPr="008C6ED2">
        <w:tblPrEx>
          <w:tblCellMar>
            <w:top w:w="0" w:type="dxa"/>
            <w:left w:w="0" w:type="dxa"/>
            <w:bottom w:w="0" w:type="dxa"/>
            <w:right w:w="0" w:type="dxa"/>
          </w:tblCellMar>
        </w:tblPrEx>
        <w:trPr>
          <w:trHeight w:val="1800"/>
        </w:trPr>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1.1.</w:t>
            </w:r>
          </w:p>
        </w:tc>
        <w:tc>
          <w:tcPr>
            <w:tcW w:w="5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Количество добровольцев, участвующих в деятельности СО НКО</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До 5 добровольцев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5-10 добровольцев - 2 балла,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11-15 добровольцев - 3 балла,</w:t>
            </w:r>
          </w:p>
          <w:p w:rsidR="0061577F" w:rsidRDefault="008C6ED2">
            <w:pPr>
              <w:pStyle w:val="A6"/>
              <w:jc w:val="both"/>
            </w:pPr>
            <w:r>
              <w:rPr>
                <w:rStyle w:val="a7"/>
                <w:rFonts w:ascii="Times New Roman" w:hAnsi="Times New Roman"/>
                <w:sz w:val="24"/>
                <w:szCs w:val="24"/>
              </w:rPr>
              <w:t>16 и более добровольцев - 4 балла</w:t>
            </w:r>
          </w:p>
        </w:tc>
      </w:tr>
      <w:tr w:rsidR="0061577F">
        <w:tblPrEx>
          <w:tblCellMar>
            <w:top w:w="0" w:type="dxa"/>
            <w:left w:w="0" w:type="dxa"/>
            <w:bottom w:w="0" w:type="dxa"/>
            <w:right w:w="0" w:type="dxa"/>
          </w:tblCellMar>
        </w:tblPrEx>
        <w:trPr>
          <w:trHeight w:val="1800"/>
        </w:trPr>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1.2.</w:t>
            </w:r>
          </w:p>
        </w:tc>
        <w:tc>
          <w:tcPr>
            <w:tcW w:w="50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 xml:space="preserve">Количество </w:t>
            </w:r>
            <w:proofErr w:type="spellStart"/>
            <w:r>
              <w:rPr>
                <w:rStyle w:val="a7"/>
                <w:rFonts w:ascii="Times New Roman" w:hAnsi="Times New Roman"/>
                <w:sz w:val="24"/>
                <w:szCs w:val="24"/>
              </w:rPr>
              <w:t>благополучателей</w:t>
            </w:r>
            <w:proofErr w:type="spellEnd"/>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1 до 30 чел.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30 до 60 чел. - 2 балла,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60 до 100 чел. - 3 балла,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100 до 300 чел. - 4 балла,</w:t>
            </w:r>
          </w:p>
          <w:p w:rsidR="0061577F" w:rsidRDefault="008C6ED2">
            <w:pPr>
              <w:pStyle w:val="A6"/>
              <w:jc w:val="both"/>
            </w:pPr>
            <w:r>
              <w:rPr>
                <w:rStyle w:val="a7"/>
                <w:rFonts w:ascii="Times New Roman" w:hAnsi="Times New Roman"/>
                <w:sz w:val="24"/>
                <w:szCs w:val="24"/>
              </w:rPr>
              <w:t>300 и более чел. - 5 баллов</w:t>
            </w:r>
          </w:p>
        </w:tc>
      </w:tr>
      <w:tr w:rsidR="0061577F">
        <w:tblPrEx>
          <w:tblCellMar>
            <w:top w:w="0" w:type="dxa"/>
            <w:left w:w="0" w:type="dxa"/>
            <w:bottom w:w="0" w:type="dxa"/>
            <w:right w:w="0" w:type="dxa"/>
          </w:tblCellMar>
        </w:tblPrEx>
        <w:trPr>
          <w:trHeight w:val="1800"/>
        </w:trPr>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lastRenderedPageBreak/>
              <w:t>1.3.</w:t>
            </w:r>
          </w:p>
        </w:tc>
        <w:tc>
          <w:tcPr>
            <w:tcW w:w="5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Количество оказываемых социальных услуг на территории муниципального образования Куйтунский район (зарегистрированных в реестре поставщиков социальных услуг, реестр исполнителей общественно-полезных услуг)</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1 услуга - 5 баллов,</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2 услуги - 6 баллов,</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3 услуги - 7 баллов,</w:t>
            </w:r>
          </w:p>
          <w:p w:rsidR="0061577F" w:rsidRDefault="008C6ED2">
            <w:pPr>
              <w:pStyle w:val="A6"/>
              <w:jc w:val="both"/>
            </w:pPr>
            <w:r>
              <w:rPr>
                <w:rStyle w:val="a7"/>
                <w:rFonts w:ascii="Times New Roman" w:hAnsi="Times New Roman"/>
                <w:sz w:val="24"/>
                <w:szCs w:val="24"/>
              </w:rPr>
              <w:t>4 услуги и более - 8 баллов</w:t>
            </w:r>
          </w:p>
        </w:tc>
      </w:tr>
      <w:tr w:rsidR="0061577F" w:rsidRPr="008C6ED2">
        <w:tblPrEx>
          <w:tblCellMar>
            <w:top w:w="0" w:type="dxa"/>
            <w:left w:w="0" w:type="dxa"/>
            <w:bottom w:w="0" w:type="dxa"/>
            <w:right w:w="0" w:type="dxa"/>
          </w:tblCellMar>
        </w:tblPrEx>
        <w:trPr>
          <w:trHeight w:val="2100"/>
        </w:trPr>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1.4.</w:t>
            </w:r>
          </w:p>
        </w:tc>
        <w:tc>
          <w:tcPr>
            <w:tcW w:w="50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Количество подтвержденных опубликованных материалов в средствах массовой информации о ранее реализованных социально значимых проектах за счет бюджета муниципального образования Куйтунский район</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0 материалов - 0 баллов,</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1-5 материалов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6-10 материалов - 2 балла,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11-15 материалов - 3 балла,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16-20 материалов - 4 балла,</w:t>
            </w:r>
          </w:p>
          <w:p w:rsidR="0061577F" w:rsidRDefault="008C6ED2">
            <w:pPr>
              <w:pStyle w:val="A6"/>
              <w:jc w:val="both"/>
            </w:pPr>
            <w:r>
              <w:rPr>
                <w:rStyle w:val="a7"/>
                <w:rFonts w:ascii="Times New Roman" w:hAnsi="Times New Roman"/>
                <w:sz w:val="24"/>
                <w:szCs w:val="24"/>
              </w:rPr>
              <w:t>21 и более - 5 баллов</w:t>
            </w:r>
          </w:p>
        </w:tc>
      </w:tr>
      <w:tr w:rsidR="0061577F">
        <w:tblPrEx>
          <w:tblCellMar>
            <w:top w:w="0" w:type="dxa"/>
            <w:left w:w="0" w:type="dxa"/>
            <w:bottom w:w="0" w:type="dxa"/>
            <w:right w:w="0" w:type="dxa"/>
          </w:tblCellMar>
        </w:tblPrEx>
        <w:trPr>
          <w:trHeight w:val="600"/>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2. Качественные показатели проекта</w:t>
            </w:r>
          </w:p>
        </w:tc>
      </w:tr>
      <w:tr w:rsidR="0061577F" w:rsidRPr="008C6ED2">
        <w:tblPrEx>
          <w:tblCellMar>
            <w:top w:w="0" w:type="dxa"/>
            <w:left w:w="0" w:type="dxa"/>
            <w:bottom w:w="0" w:type="dxa"/>
            <w:right w:w="0" w:type="dxa"/>
          </w:tblCellMar>
        </w:tblPrEx>
        <w:trPr>
          <w:trHeight w:val="2400"/>
        </w:trPr>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2.1.</w:t>
            </w:r>
          </w:p>
        </w:tc>
        <w:tc>
          <w:tcPr>
            <w:tcW w:w="50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Значимость и актуальность задач проекта</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Задачи соответствуют заявленным направлениям - 5 баллов,</w:t>
            </w:r>
          </w:p>
          <w:p w:rsidR="0061577F" w:rsidRDefault="008C6ED2">
            <w:pPr>
              <w:pStyle w:val="A6"/>
              <w:jc w:val="both"/>
            </w:pPr>
            <w:r>
              <w:rPr>
                <w:rStyle w:val="a7"/>
                <w:rFonts w:ascii="Times New Roman" w:hAnsi="Times New Roman"/>
                <w:sz w:val="24"/>
                <w:szCs w:val="24"/>
              </w:rPr>
              <w:t>Задачи частично соответствуют заявленным направлениям конкурсного отбора - 0 баллов</w:t>
            </w:r>
          </w:p>
        </w:tc>
      </w:tr>
      <w:tr w:rsidR="0061577F" w:rsidRPr="008C6ED2">
        <w:tblPrEx>
          <w:tblCellMar>
            <w:top w:w="0" w:type="dxa"/>
            <w:left w:w="0" w:type="dxa"/>
            <w:bottom w:w="0" w:type="dxa"/>
            <w:right w:w="0" w:type="dxa"/>
          </w:tblCellMar>
        </w:tblPrEx>
        <w:trPr>
          <w:trHeight w:val="4500"/>
        </w:trPr>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2.2.</w:t>
            </w:r>
          </w:p>
        </w:tc>
        <w:tc>
          <w:tcPr>
            <w:tcW w:w="5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Последовательность заявленных мероприятий для реализации проекта</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Выполнение последовательности мероприятий приведет к полному достижению цели проекта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Выполнение последовательности мероприятий приведет к частичному достижению цели проекта - 0,5 балла,</w:t>
            </w:r>
          </w:p>
          <w:p w:rsidR="0061577F" w:rsidRDefault="008C6ED2">
            <w:pPr>
              <w:pStyle w:val="A6"/>
              <w:jc w:val="both"/>
            </w:pPr>
            <w:r>
              <w:rPr>
                <w:rStyle w:val="a7"/>
                <w:rFonts w:ascii="Times New Roman" w:hAnsi="Times New Roman"/>
                <w:sz w:val="24"/>
                <w:szCs w:val="24"/>
              </w:rPr>
              <w:t>Последовательность заявленных мероприятий минимально соответствует цели проекта - 0 баллов</w:t>
            </w:r>
          </w:p>
        </w:tc>
      </w:tr>
      <w:tr w:rsidR="0061577F" w:rsidRPr="008C6ED2">
        <w:tblPrEx>
          <w:tblCellMar>
            <w:top w:w="0" w:type="dxa"/>
            <w:left w:w="0" w:type="dxa"/>
            <w:bottom w:w="0" w:type="dxa"/>
            <w:right w:w="0" w:type="dxa"/>
          </w:tblCellMar>
        </w:tblPrEx>
        <w:trPr>
          <w:trHeight w:val="2700"/>
        </w:trPr>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lastRenderedPageBreak/>
              <w:t>2.3.</w:t>
            </w:r>
          </w:p>
        </w:tc>
        <w:tc>
          <w:tcPr>
            <w:tcW w:w="50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Эффективность сметы проекта</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Затраты на реализацию мероприятий, необходимые для реализации проекта - 1 балл,</w:t>
            </w:r>
          </w:p>
          <w:p w:rsidR="0061577F" w:rsidRDefault="008C6ED2">
            <w:pPr>
              <w:pStyle w:val="A6"/>
              <w:jc w:val="both"/>
            </w:pPr>
            <w:r>
              <w:rPr>
                <w:rStyle w:val="a7"/>
                <w:rFonts w:ascii="Times New Roman" w:hAnsi="Times New Roman"/>
                <w:sz w:val="24"/>
                <w:szCs w:val="24"/>
              </w:rPr>
              <w:t>Затраты на реализацию мероприятий частично необходимые для реализации проекта - от 0,1 до 0,9 баллов</w:t>
            </w:r>
          </w:p>
        </w:tc>
      </w:tr>
      <w:tr w:rsidR="0061577F">
        <w:tblPrEx>
          <w:tblCellMar>
            <w:top w:w="0" w:type="dxa"/>
            <w:left w:w="0" w:type="dxa"/>
            <w:bottom w:w="0" w:type="dxa"/>
            <w:right w:w="0" w:type="dxa"/>
          </w:tblCellMar>
        </w:tblPrEx>
        <w:trPr>
          <w:trHeight w:val="600"/>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3. Финансовые показатели проекта</w:t>
            </w:r>
          </w:p>
        </w:tc>
      </w:tr>
      <w:tr w:rsidR="0061577F">
        <w:tblPrEx>
          <w:tblCellMar>
            <w:top w:w="0" w:type="dxa"/>
            <w:left w:w="0" w:type="dxa"/>
            <w:bottom w:w="0" w:type="dxa"/>
            <w:right w:w="0" w:type="dxa"/>
          </w:tblCellMar>
        </w:tblPrEx>
        <w:trPr>
          <w:trHeight w:val="1500"/>
        </w:trPr>
        <w:tc>
          <w:tcPr>
            <w:tcW w:w="13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3.1.</w:t>
            </w:r>
          </w:p>
        </w:tc>
        <w:tc>
          <w:tcPr>
            <w:tcW w:w="50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Процент собственных средств, вложенных в реализацию проекта</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0 % - 0 баллов,</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1 до 30 %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30 до 60 % - 2 балла,</w:t>
            </w:r>
          </w:p>
          <w:p w:rsidR="0061577F" w:rsidRDefault="008C6ED2">
            <w:pPr>
              <w:pStyle w:val="A6"/>
              <w:jc w:val="both"/>
            </w:pPr>
            <w:r>
              <w:rPr>
                <w:rStyle w:val="a7"/>
                <w:rFonts w:ascii="Times New Roman" w:hAnsi="Times New Roman"/>
                <w:sz w:val="24"/>
                <w:szCs w:val="24"/>
              </w:rPr>
              <w:t>от 60 до 80 % - 3 балла</w:t>
            </w:r>
          </w:p>
        </w:tc>
      </w:tr>
      <w:tr w:rsidR="0061577F">
        <w:tblPrEx>
          <w:tblCellMar>
            <w:top w:w="0" w:type="dxa"/>
            <w:left w:w="0" w:type="dxa"/>
            <w:bottom w:w="0" w:type="dxa"/>
            <w:right w:w="0" w:type="dxa"/>
          </w:tblCellMar>
        </w:tblPrEx>
        <w:trPr>
          <w:trHeight w:val="1500"/>
        </w:trPr>
        <w:tc>
          <w:tcPr>
            <w:tcW w:w="13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2A"/>
              <w:jc w:val="center"/>
            </w:pPr>
            <w:r>
              <w:rPr>
                <w:rStyle w:val="a7"/>
                <w:rFonts w:ascii="Times New Roman" w:hAnsi="Times New Roman"/>
                <w:sz w:val="24"/>
                <w:szCs w:val="24"/>
              </w:rPr>
              <w:t>3.2.</w:t>
            </w:r>
          </w:p>
        </w:tc>
        <w:tc>
          <w:tcPr>
            <w:tcW w:w="50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pPr>
            <w:r>
              <w:rPr>
                <w:rStyle w:val="a7"/>
                <w:rFonts w:ascii="Times New Roman" w:hAnsi="Times New Roman"/>
                <w:sz w:val="24"/>
                <w:szCs w:val="24"/>
              </w:rPr>
              <w:t>Процент привлеченных средств от третьих лиц, вложенных в реализацию проекта (</w:t>
            </w:r>
            <w:proofErr w:type="spellStart"/>
            <w:r>
              <w:rPr>
                <w:rStyle w:val="a7"/>
                <w:rFonts w:ascii="Times New Roman" w:hAnsi="Times New Roman"/>
                <w:sz w:val="24"/>
                <w:szCs w:val="24"/>
              </w:rPr>
              <w:t>софинансирование</w:t>
            </w:r>
            <w:proofErr w:type="spellEnd"/>
            <w:r>
              <w:rPr>
                <w:rStyle w:val="a7"/>
                <w:rFonts w:ascii="Times New Roman" w:hAnsi="Times New Roman"/>
                <w:sz w:val="24"/>
                <w:szCs w:val="24"/>
              </w:rPr>
              <w:t>)</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0 % - 0 баллов,</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1 до 30 % - 1 балл,</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от 30 до 60 % - 2 балла,</w:t>
            </w:r>
          </w:p>
          <w:p w:rsidR="0061577F" w:rsidRDefault="008C6ED2">
            <w:pPr>
              <w:pStyle w:val="A6"/>
              <w:jc w:val="both"/>
            </w:pPr>
            <w:r>
              <w:rPr>
                <w:rStyle w:val="a7"/>
                <w:rFonts w:ascii="Times New Roman" w:hAnsi="Times New Roman"/>
                <w:sz w:val="24"/>
                <w:szCs w:val="24"/>
              </w:rPr>
              <w:t>от 60 до 80 % - 3 балла</w:t>
            </w:r>
          </w:p>
        </w:tc>
      </w:tr>
    </w:tbl>
    <w:p w:rsidR="0061577F" w:rsidRDefault="0061577F">
      <w:pPr>
        <w:pStyle w:val="A6"/>
        <w:widowControl w:val="0"/>
        <w:tabs>
          <w:tab w:val="left" w:pos="3390"/>
        </w:tabs>
        <w:ind w:left="108" w:hanging="108"/>
        <w:jc w:val="both"/>
        <w:rPr>
          <w:rStyle w:val="a7"/>
          <w:rFonts w:ascii="Times New Roman" w:eastAsia="Times New Roman" w:hAnsi="Times New Roman" w:cs="Times New Roman"/>
          <w:sz w:val="24"/>
          <w:szCs w:val="24"/>
        </w:rPr>
      </w:pPr>
    </w:p>
    <w:p w:rsidR="0061577F" w:rsidRDefault="0061577F">
      <w:pPr>
        <w:pStyle w:val="A6"/>
        <w:tabs>
          <w:tab w:val="left" w:pos="3390"/>
        </w:tabs>
        <w:jc w:val="both"/>
        <w:rPr>
          <w:rStyle w:val="a7"/>
          <w:rFonts w:ascii="Times New Roman" w:eastAsia="Times New Roman" w:hAnsi="Times New Roman" w:cs="Times New Roman"/>
          <w:sz w:val="24"/>
          <w:szCs w:val="24"/>
        </w:rPr>
      </w:pPr>
    </w:p>
    <w:p w:rsidR="0061577F" w:rsidRDefault="0061577F">
      <w:pPr>
        <w:pStyle w:val="A6"/>
        <w:tabs>
          <w:tab w:val="left" w:pos="3390"/>
        </w:tabs>
        <w:jc w:val="both"/>
        <w:rPr>
          <w:rStyle w:val="a7"/>
          <w:rFonts w:ascii="Times New Roman" w:eastAsia="Times New Roman" w:hAnsi="Times New Roman" w:cs="Times New Roman"/>
          <w:sz w:val="24"/>
          <w:szCs w:val="24"/>
        </w:rPr>
      </w:pP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 Главный распорядитель как получатель бюджетных средств: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2.4.1. Разрабатывает и размещает в </w:t>
      </w:r>
      <w:r>
        <w:rPr>
          <w:rStyle w:val="a7"/>
          <w:rFonts w:ascii="Times New Roman" w:hAnsi="Times New Roman"/>
          <w:sz w:val="24"/>
          <w:szCs w:val="24"/>
          <w:shd w:val="clear" w:color="auto" w:fill="FFFFFF"/>
        </w:rPr>
        <w:t xml:space="preserve">сетевом издании «Официальный сайт муниципального образования Куйтунский район» в информационно - телекоммуникационной сети «Интернет» </w:t>
      </w:r>
      <w:proofErr w:type="spellStart"/>
      <w:proofErr w:type="gramStart"/>
      <w:r>
        <w:rPr>
          <w:rStyle w:val="a7"/>
          <w:rFonts w:ascii="Times New Roman" w:hAnsi="Times New Roman"/>
          <w:sz w:val="24"/>
          <w:szCs w:val="24"/>
          <w:shd w:val="clear" w:color="auto" w:fill="FFFFFF"/>
        </w:rPr>
        <w:t>куйтунскийрайон.рф</w:t>
      </w:r>
      <w:proofErr w:type="spellEnd"/>
      <w:proofErr w:type="gramEnd"/>
      <w:r>
        <w:rPr>
          <w:rStyle w:val="a7"/>
          <w:rFonts w:ascii="Times New Roman" w:hAnsi="Times New Roman"/>
          <w:sz w:val="24"/>
          <w:szCs w:val="24"/>
        </w:rPr>
        <w:t xml:space="preserve"> объявление о проведении конкурсного отбора (далее - Извещение), которое должно содержать следующую информацию:</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сроки проведения конкурсного отбора (которые не могут быть меньше 30 календарных дней, следующих за днем размещения Извещения);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наименование, местонахождение, почтовый адрес, адрес электронной почты Главного распорядителя как получателя бюджетных средств;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цель и результаты предоставления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 страницы сайта в информационно-телекоммуникационной сети "Интернет", на котором обеспечивается проведение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 требования к участникам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6) порядок подачи заявок СО НКО для участия в отборе (далее - Заявка) и требования, предъявляемые к форме и содержанию Заявок;</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7) порядок отзыва Заявок, порядок возврата Заявок, в том числе основания для возврата Заявок и внесения изменений в Заявки;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8) правила рассмотрения Заявок;</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10) срок, в течение которого победитель (победители) отбора должен подписать Соглашение;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11) условия признания победителя (победителей) отбора уклонившимся (уклонившимися) от заключения Соглашения;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 xml:space="preserve">12) дату размещения результатов отбора в </w:t>
      </w:r>
      <w:r>
        <w:rPr>
          <w:rStyle w:val="a7"/>
          <w:rFonts w:ascii="Times New Roman" w:hAnsi="Times New Roman"/>
          <w:sz w:val="24"/>
          <w:szCs w:val="24"/>
          <w:shd w:val="clear" w:color="auto" w:fill="FFFFFF"/>
        </w:rPr>
        <w:t xml:space="preserve">сетевом издании «Официальный сайт муниципального образования Куйтунский район» в информационно - телекоммуникационной сети «Интернет» </w:t>
      </w:r>
      <w:hyperlink r:id="rId8" w:history="1">
        <w:proofErr w:type="spellStart"/>
        <w:r>
          <w:rPr>
            <w:rStyle w:val="Hyperlink1"/>
            <w:rFonts w:eastAsia="Arial Unicode MS"/>
          </w:rPr>
          <w:t>куйтунскийрайон</w:t>
        </w:r>
        <w:r>
          <w:rPr>
            <w:rStyle w:val="a7"/>
            <w:rFonts w:ascii="Times New Roman" w:hAnsi="Times New Roman"/>
            <w:sz w:val="24"/>
            <w:szCs w:val="24"/>
            <w:u w:val="single"/>
          </w:rPr>
          <w:t>.</w:t>
        </w:r>
        <w:r>
          <w:rPr>
            <w:rStyle w:val="Hyperlink1"/>
            <w:rFonts w:eastAsia="Arial Unicode MS"/>
          </w:rPr>
          <w:t>рф</w:t>
        </w:r>
        <w:proofErr w:type="spellEnd"/>
      </w:hyperlink>
      <w:r>
        <w:rPr>
          <w:rStyle w:val="a7"/>
          <w:rFonts w:ascii="Times New Roman" w:hAnsi="Times New Roman"/>
          <w:sz w:val="24"/>
          <w:szCs w:val="24"/>
        </w:rPr>
        <w:t>.</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2.4.2. Вправе отменить конкурсный отбор, изменить его условия не позднее 10 рабочих дней до даты окончания приема Заявок.</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2.4.3. Осуществляет прием Заявок на предоставление Субсидий в соответствии с требованиями, изложенными в пункте 2.6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2.4.4. Участвует в осуществлении проверки заявителей на соответствие условиям участия в конкурсном отборе, установленных пунктами 2.2 и 2.3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2.4.5. Обеспечивает работу конкурсной комиссии.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2.4.6. Письменно уведомляет заявителей и участников конкурсного отбора в течении 10 рабочих дней со дня принятия соответствующего решения: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о непризнании заявителя участником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о признании заявителя участником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2.4.7. Разрабатывает и размещает извещение о несостоявшемся конкурсе в </w:t>
      </w:r>
      <w:r>
        <w:rPr>
          <w:rStyle w:val="a7"/>
          <w:rFonts w:ascii="Times New Roman" w:hAnsi="Times New Roman"/>
          <w:sz w:val="24"/>
          <w:szCs w:val="24"/>
          <w:shd w:val="clear" w:color="auto" w:fill="FFFFFF"/>
        </w:rPr>
        <w:t xml:space="preserve">сетевом издании «Официальный сайт муниципального образования Куйтунский район» в информационно - телекоммуникационной сети «Интернет» </w:t>
      </w:r>
      <w:proofErr w:type="spellStart"/>
      <w:proofErr w:type="gramStart"/>
      <w:r>
        <w:rPr>
          <w:rStyle w:val="a7"/>
          <w:rFonts w:ascii="Times New Roman" w:hAnsi="Times New Roman"/>
          <w:sz w:val="24"/>
          <w:szCs w:val="24"/>
          <w:shd w:val="clear" w:color="auto" w:fill="FFFFFF"/>
        </w:rPr>
        <w:t>куйтунскийрайон.рф</w:t>
      </w:r>
      <w:proofErr w:type="spellEnd"/>
      <w:proofErr w:type="gramEnd"/>
      <w:r>
        <w:rPr>
          <w:rStyle w:val="a7"/>
          <w:rFonts w:ascii="Times New Roman" w:hAnsi="Times New Roman"/>
          <w:sz w:val="24"/>
          <w:szCs w:val="24"/>
        </w:rPr>
        <w:t>, обеспечивает опубликование данного извещения в газете "Вестник Куйтунского района", не позднее 3 (трех) рабочих дней с даты окончания приема Заявок.</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2.5. Основаниями для отклонения Заявки, отказа в признании заявителя участником конкурсного отбора являются: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несоответствие критериям, указанным в пункте 1.4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несоответствие представленных документов требованиям, указанным в пункте 2.2 настоящего Порядка, или непредставление (представление не в полном объеме) документов, указанным в пункте 2.2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представление документов, указанных в пункте 2.6 настоящего Порядка, не в полном объеме и (или) не по установленным формам;</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 предоставление документов, содержащих недостоверную информацию, в том числе информацию о месте нахождения и адресе юридического лица, некоммерческой организации;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 нарушение срока предоставления документов, указанных в Извещении.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6) отсутствие бюджетных средств на предоставлении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 Для участия в конкурсном отборе на получение Субсидии заявители представляют в срок, указанный в Извещении, следующие документы:</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2.6.1. Заявку на участие в конкурсном отборе, которая оформляется на бумажном носителе в соответствии с Приложением 1 к настоящему Порядку;</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2.6.2. Проект (примерная форма социально значимого проекта согласно </w:t>
      </w:r>
      <w:proofErr w:type="gramStart"/>
      <w:r>
        <w:rPr>
          <w:rStyle w:val="a7"/>
          <w:rFonts w:ascii="Times New Roman" w:hAnsi="Times New Roman"/>
          <w:sz w:val="24"/>
          <w:szCs w:val="24"/>
        </w:rPr>
        <w:t>Приложению  2</w:t>
      </w:r>
      <w:proofErr w:type="gramEnd"/>
      <w:r>
        <w:rPr>
          <w:rStyle w:val="a7"/>
          <w:rFonts w:ascii="Times New Roman" w:hAnsi="Times New Roman"/>
          <w:sz w:val="24"/>
          <w:szCs w:val="24"/>
        </w:rPr>
        <w:t xml:space="preserve"> к настоящему Порядку), который должен содержать следующую информацию:</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описание проблемы, на решение которой направлена реализация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цели и задачи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основные этапы реализации Проекта, содержащие не менее 5 мероприятий Проекта; план мероприятий Проекта с определением социально-демографических групп населения, на которые направлена реализация Проекта, предполагаемое количество участников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 календарный план реализации мероприятий и смета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 ожидаемые результаты реализации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2.6.3. К заявке на участие в конкурсном отборе прилагаются копии следующих документов, заверенных печатью (при наличии) и подписью руководителя СО НКО:</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учредительных документов, изменений и дополнений к учредительным документам (устав, положение, учредительный договор);</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свидетельства о постановке на учет российской организации в налоговом органе по месту ее нахождения на территории Российской Федерации;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3) документа, подтверждающего полномочия руководителя СО НКО на день подачи документов (выписка из протокола общего собрания, приказ о назначении и другие).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2.6.4. Справка налогового органа о наличии банковских счетов, выданная не ранее, чем за 30 дней до дня подачи документов.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2.6.5. Справка об отсутствии задолженности по налоговым платежам в бюджеты бюджетной системы Российской Федерации, а также сборам и взносам в государственные внебюджетные фонды, по форме, установленной приказом ИФНС России от 20.01.2017 N ММВ-7-8/20@, выданную не ранее, чем за 30 календарных дней до даты подачи документов.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2.6.6. Справка о наличии иных источников финансирования социально значимого Проекта (собственных или привлеченных средств).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2.6.7. Дополнительно к заявке, по усмотрению СОНКО, могут прилагаться иные материалы (копии материалов, размещенных в средствах массовой информации, о деятельности организации, иллюстрации, фотографии, отзывы специалистов и т.д.), подтверждающие значимость деятельности организации и достоверность представленных сведений. Заявки не рецензируются и не возвращаются.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2.7. Заявка на участие в конкурсном отборе должна быть сброшюрована в одну папку и пронумерована. Главный распорядитель как получатель бюджетных средств регистрирует полученные Заявки в журнале регистрации с указанием перечня принятых документов, даты их получения и присвоенного регистрационного номера, и выдает заявителю расписку с указанием перечня принятых документов, даты их получения и присвоенного регистрационного номера, должности и фамилии специалиста отдела, принявшего заявку.</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2.8. Проекты должны быть направлены на решение конкретных задач по одному или нескольким видам деятельности, указанным в статье 31.1 Федерального закона от 12.01.1996 N 7-ФЗ "О некоммерческих организациях" и включать в себя не менее 5 взаимосвязанных мероприятий.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2.9. Заявитель имеет право подать Заявку на только один социально значимый проект для участия в конкурсном отборе.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2.10. Заявитель несет ответственность за достоверность сведений и документов, представленных организатору конкурсного отбора, в соответствии с законодательством Российской Федерации.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2.11. В случае если на конкурсный отбор не поступило ни одной Заявки, либо единственный поданный пакет документов не соответствует требованиям, установленным настоящим Порядком, Главный распорядитель как получатель бюджетных средств вправе в течение 5 рабочих дней с даты проведения конкурсного отбора повторно объявить о проведении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2.12. В случае если подана только одна Заявка, с приложением документов, соответствующих требованиям настоящего Порядка, и СО НКО соответствует критериям и требованиям, установленным пунктами 1.4 и 2.2 настоящего Порядка, Главный распорядитель как получатель бюджетных средств принимает решение о признании заявителя участником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2.13. Для проведения конкурсного отбора создается конкурсная комиссия. Деятельность конкурсной комиссии осуществляется на основании Положения о деятельности конкурсной комиссии, утвержденного постановлением администрации муниципального образования Куйтунский район.</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2.14. Проверка заявителей на соответствие условиям участия в конкурсном отборе, установленным пунктами 2.2 и 2.3 настоящего Порядка, и Заявки на соответствие требованиям, установленным пунктом 2.6 настоящего Порядка (далее - Проверка заявителей), осуществляется конкурсной комиссией не более 7 рабочих дней со дня окончания срока подачи Заявок. Результаты Проверки заявителей оформляются протоколом конкурсной комиссии, в котором указываются: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заявители;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заявители, признанные участниками конкурсного отбора;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заявители, не признанные участниками конкурсного отбора (с указанием причин).</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2.15. Заседание конкурсной комиссии проводится не позднее 10 рабочих дней после окончания срока Проверки заявителей.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2.16. Решение по определению получателей Субсидий и размеров Субсидий принимается конкурсной комиссией по критериям оценки Проектов и рейтингу Проектов (далее - Рейтинг) в соответствии с пунктом 2.3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2.17. Итоги заседания конкурсной комиссии оформляются протоколом, в котором указываются: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итоги оценки Проектов участников конкурсного отбора (общая сумма баллов, рейтинг);</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участники конкурсного отбора, признанные получателями Субсидий с указанием размера Субсидий для каждого конкретного получателя Субсидий.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2.18. Главный распорядитель размещает результаты конкурсного отбора </w:t>
      </w:r>
      <w:r>
        <w:rPr>
          <w:rStyle w:val="a7"/>
          <w:rFonts w:ascii="Times New Roman" w:hAnsi="Times New Roman"/>
          <w:sz w:val="24"/>
          <w:szCs w:val="24"/>
          <w:shd w:val="clear" w:color="auto" w:fill="FFFFFF"/>
        </w:rPr>
        <w:t xml:space="preserve">сетевом издании «Официальный сайт муниципального образования Куйтунский район» в информационно - телекоммуникационной сети «Интернет» </w:t>
      </w:r>
      <w:hyperlink r:id="rId9" w:history="1">
        <w:proofErr w:type="spellStart"/>
        <w:r>
          <w:rPr>
            <w:rStyle w:val="Hyperlink1"/>
            <w:rFonts w:eastAsia="Arial Unicode MS"/>
          </w:rPr>
          <w:t>куйтунскийрайон</w:t>
        </w:r>
        <w:r>
          <w:rPr>
            <w:rStyle w:val="a7"/>
            <w:rFonts w:ascii="Times New Roman" w:hAnsi="Times New Roman"/>
            <w:sz w:val="24"/>
            <w:szCs w:val="24"/>
            <w:u w:val="single"/>
          </w:rPr>
          <w:t>.</w:t>
        </w:r>
        <w:r>
          <w:rPr>
            <w:rStyle w:val="Hyperlink1"/>
            <w:rFonts w:eastAsia="Arial Unicode MS"/>
          </w:rPr>
          <w:t>рф</w:t>
        </w:r>
        <w:proofErr w:type="spellEnd"/>
      </w:hyperlink>
      <w:r>
        <w:rPr>
          <w:rStyle w:val="a7"/>
          <w:rFonts w:ascii="Times New Roman" w:hAnsi="Times New Roman"/>
          <w:sz w:val="24"/>
          <w:szCs w:val="24"/>
          <w:shd w:val="clear" w:color="auto" w:fill="FFFFFF"/>
        </w:rPr>
        <w:t xml:space="preserve"> </w:t>
      </w:r>
      <w:r>
        <w:rPr>
          <w:rStyle w:val="a7"/>
          <w:rFonts w:ascii="Times New Roman" w:hAnsi="Times New Roman"/>
          <w:sz w:val="24"/>
          <w:szCs w:val="24"/>
        </w:rPr>
        <w:t>не позднее 14-го календарного дня, следующего за днем определения победителя конкурсного отбора. Обеспечивает опубликование результатов конкурсного отбора в газете «</w:t>
      </w:r>
      <w:proofErr w:type="spellStart"/>
      <w:r>
        <w:rPr>
          <w:rStyle w:val="a7"/>
          <w:rFonts w:ascii="Times New Roman" w:hAnsi="Times New Roman"/>
          <w:sz w:val="24"/>
          <w:szCs w:val="24"/>
        </w:rPr>
        <w:t>Весник</w:t>
      </w:r>
      <w:proofErr w:type="spellEnd"/>
      <w:r>
        <w:rPr>
          <w:rStyle w:val="a7"/>
          <w:rFonts w:ascii="Times New Roman" w:hAnsi="Times New Roman"/>
          <w:sz w:val="24"/>
          <w:szCs w:val="24"/>
        </w:rPr>
        <w:t xml:space="preserve"> Куйтунского района".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2.19. По итогам проведения конкурсного отбора Главный распорядитель как получатель бюджетных средств в течение 5 рабочих дней с даты проведения конкурсного отбора направляет уведомления заявителям о результатах конкурсного отбора.</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3. Условия и порядок предоставления субсидий</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 Условиями предоставления Субсидий являются: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3.1.1. Соответствие получателя Субсидий на первое число месяца, предшествующего месяцу, в котором планируется заключение Соглашения критериям и требованиям, установленным пунктами 1.4 и п. 2.2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3.1.2. Представление оригинала дополнительного соглашения к договору банковского счета о предоставлении Главному распорядителю как получателю бюджетных средств права на бесспорное списание денежных средств или заявления (распоряжения) обслуживающему банку о бесспорном списании Управлением денежных средств со счета с отметкой банка о его принятии (со сроком действия не менее 3 лет) не позднее 5 рабочих дней с даты заключения Соглашения.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3.2. Порядок определения получателей Субсидий и размеров Субсидий: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3.2.1. Члены конкурсной комиссии оценивают Проекты каждого участника конкурсного отбора по наименованиям и методике определения критериев оценки Проекта, указанным в пункте 2.3 настоящего Порядка.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3.2.2. После оценки Проектов для каждого Проекта определяется соответствующий Рейтинг по следующей схеме: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места в Рейтинге присваиваются в соответствии набранными баллами;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первые три места в Рейтинге с наивысшими баллами считаются победителями конкурсного отбора и размер Субсидии предоставляется в пределах лимитов бюджетных обязательств, предусмотренных Программой, в порядке убывания Рейтинга: за первое место в Рейтинге - запрашиваемая сумма, но не превышающая 50 000 рублей; за второе место в Рейтинге - запрашиваемая сумма, но не превышающая 35 000 рублей; за третье место в Рейтинге - запрашиваемая сумма, но не превышающая 15 000 рублей;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в случае равного количества баллов, набранного среди нескольких проектов, приоритет отдается в рейтинге тем проектам, заявки на участие в конкурсном отборе по которым были поданы раньше;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4) для определения размера подлежащей предоставлению Субсидии участникам, занявших с четвертого и далее места в Рейтинге, рассчитывается нераспределенный остаток от общей суммы бюджетных обязательств и делится среди данных участников конкурсного </w:t>
      </w:r>
      <w:r>
        <w:rPr>
          <w:rStyle w:val="a7"/>
          <w:rFonts w:ascii="Times New Roman" w:hAnsi="Times New Roman"/>
          <w:sz w:val="24"/>
          <w:szCs w:val="24"/>
        </w:rPr>
        <w:lastRenderedPageBreak/>
        <w:t>отбора на равные части. Если равная часть превышает запрашиваемую сумму проекта, участник конкурсного отбора получает запрашиваемую сумму, а остаток от равной части также делится среди остальных участников конкурсного отбора, кроме победителей конкурса. Размер субсидии участников, занявших с четвертого и далее места в Рейтинге, не может превышать сумму 10 000 рублей.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3.3. На основании протокола конкурсной комиссии Главный распорядитель как получатель бюджетных средств подготавливает проект соглашения о предоставлении субсидий в соответствии с типовой формой, установленной финансовым управлением администрации муниципального образования Куйтунский район (далее - Соглашение), в срок не позднее 10 рабочих дней со дня принятия конкурсной комиссией решения о предоставлении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3.4. В Соглашении в обязательном порядке указываются: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целевое назначение Субсидии.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некоммерческими организациям, не являющимся муниципальными учреждениями;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размер, условия, порядок перечисления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сроки (периодичность) перечисления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 номер расчетного счета, на который перечисляется Субсидия;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 сроки использования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6) сроки предоставления итоговых финансовых и содержательных отчетов об использовании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7) порядок возврата Субсидий в случае нарушения целей, условий и порядка при их предоставлении;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8) обязанность получателя Субсидии предоставить дополнительное соглашение к договору банковского счета о предоставлении права на бесспорное списание денежных средств Главным распорядителем как получателем бюджетных средств или заявление (распоряжение) обслуживающему банку на бесспорное списание денежных средств Главным распорядителем как получателем бюджетных средств с отметкой банка о его принятии (со сроком действия не менее 3 лет);</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9) согласие получателя Субсидии на осуществление Главным распорядителем как получателем бюджетных средств, органами муниципального финансового контроля проверок соблюдения получателем Субсидии условий, целей и порядка предоставления и использования Субсидий;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10) ответственность сторон за несоблюдение Соглашения;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11) право взыскивать в бесспорном порядке с расчетных счетов получателей Субсидии бюджетные средства, использованные не по целевому назначению.</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3.5. В случае отказа победителя конкурсного отбора от заключения Соглашения либо нарушении срока заключения соглашения Главный распорядитель как получатель бюджетных средств объявляет о приеме заявок на получение субсидии нераспределенных средств в соответствии с требованиями настоящего </w:t>
      </w:r>
      <w:proofErr w:type="gramStart"/>
      <w:r>
        <w:rPr>
          <w:rStyle w:val="a7"/>
          <w:rFonts w:ascii="Times New Roman" w:hAnsi="Times New Roman"/>
          <w:sz w:val="24"/>
          <w:szCs w:val="24"/>
        </w:rPr>
        <w:t>порядка</w:t>
      </w:r>
      <w:proofErr w:type="gramEnd"/>
      <w:r>
        <w:rPr>
          <w:rStyle w:val="a7"/>
          <w:rFonts w:ascii="Times New Roman" w:hAnsi="Times New Roman"/>
          <w:sz w:val="24"/>
          <w:szCs w:val="24"/>
        </w:rPr>
        <w:t xml:space="preserve"> либо возвращает невостребованные средства в бюджет муниципального образования Куйтунский район.</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3.6. Основаниями для отказа в предоставлении Субсидии являются: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несоответствие представленных получателем Субсидии документов требованиям, указанным в пункте 2.6 настоящего Порядка, или непредставление (представление не в полном объеме) указанных документов;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установление факта недостоверности, представленной получателем Субсидии информации.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3.7. Главный распорядитель вправе устанавливать значения целевых показателей в Соглашении.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3.8. Показатели предоставления Субсидий определяются Соглашением индивидуально для каждого получателя Субсидии с учетом представленного в Заявке плана мероприятий.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3.9. Результатом предоставления Субсидий является оказание поддержки СО НКО на территории муниципального образования Куйтунский район.</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3.10. За счет предоставленных Субсидий получатель Субсидии вправе осуществлять предусмотренные на реализацию проекта расходы, такие как оплата товаров, работ, услуг, предусмотренных на реализацию мероприятий (приобретение призов, оборудования, расходных материалов, транспортные услуги; оплата услуг организатору мероприятия и т.д.).</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3.11. Получателю Субсидии запрещается за счет предоставленных Субсидий осуществлять следующие расходы:</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1) хозяйственные и организационные расходы (арендная плата, долевое участие в содержании общего имущества жилых домов, в которых располагаются помещения СО НКО, оплата коммунальных и эксплуатационных услуг (в том числе, приобретение и установка приборов учета), охрана и обслуживание помещения;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2) расходы, связанные с осуществлением предпринимательской деятельности и оказанием помощи коммерческим организациям;</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 расходы, связанные с осуществлением деятельности, напрямую не связанной с реализацией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 расходы на поддержку политических партий и компаний;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 расходы на проведение митингов, демонстраций, пикетирований;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6) расходы на фундаментальные научные исследования;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7) расходы на приобретение алкогольных напитков и табачной продукции;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8) уплату штрафов;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9) приобретение продуктовых наборов и иные расходы, не предусмотренные настоящим пунктом и напрямую не связанные с реализацией социально значимого Проекта;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10)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proofErr w:type="gramStart"/>
      <w:r>
        <w:rPr>
          <w:rStyle w:val="a7"/>
          <w:rFonts w:ascii="Times New Roman" w:hAnsi="Times New Roman"/>
          <w:sz w:val="24"/>
          <w:szCs w:val="24"/>
        </w:rPr>
        <w:t>так же</w:t>
      </w:r>
      <w:proofErr w:type="gramEnd"/>
      <w:r>
        <w:rPr>
          <w:rStyle w:val="a7"/>
          <w:rFonts w:ascii="Times New Roman" w:hAnsi="Times New Roman"/>
          <w:sz w:val="24"/>
          <w:szCs w:val="24"/>
        </w:rPr>
        <w:t xml:space="preserve"> связанных с достижением целей предоставления указанных средств иных операций.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3.12. Получатель Субсидий вправе вносить изменения в мероприятия социально значимого проекта с согласия Главного распорядителя как получателя бюджетных средств без изменения количественных показателей проекта по критериям оценки проекта и изменения количества баллов по каждому критерию, набранных проектом при оценке, путем заключения соответствующего дополнительного соглашения к Соглашению о предоставлении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3.13. При соблюдении условий, указанных в пункте 3.1 настоящего Порядка, Главный распорядитель как получатель бюджетных средств осуществляет перечисление Субсидии на счет получателя в пределах суммы, установленной Соглашением на текущий финансовый год.</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3.14. Перечисление субсидии производится на расчетный счет Получателя субсидии, открытый в учреждении Центрального банка Российской Федерации или кредитной организации, не позднее десятого рабочего дня с даты заключения Соглашения.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3.15. В случае уменьшения Главному распорядителю как получателю бюджетных средств ранее доведенных лимитов бюджетных обязательств на цели, указанные в пункте 1.3 настоящего Порядка, приводящего к невозможности предоставления Субсидии в размере, определенном в Соглашении, стороны обеспечивают согласование новых условий Соглашения, в части определения объема субсидии, предоставляемой уполномоченному органу субсидии, в пределах лимитов бюджетных обязательств, доведенных Главному </w:t>
      </w:r>
      <w:r>
        <w:rPr>
          <w:rStyle w:val="a7"/>
          <w:rFonts w:ascii="Times New Roman" w:hAnsi="Times New Roman"/>
          <w:sz w:val="24"/>
          <w:szCs w:val="24"/>
        </w:rPr>
        <w:lastRenderedPageBreak/>
        <w:t>распорядителю как получателю бюджетных средств на соответствующие цели. В случае не достижения согласия по новым условиям, установленным настоящим пунктом, Соглашение о предоставлении субсидии подлежит расторжению.</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4. Требования к отчетности</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4.1. В соответствии с заключенным Соглашением Получатель Субсидии по требованию Главного распорядителя как получателя бюджетных средств обязан предоставить промежуточный отчет об использовании Субсидии на реализацию социально значимых проектов на </w:t>
      </w:r>
      <w:proofErr w:type="gramStart"/>
      <w:r>
        <w:rPr>
          <w:rStyle w:val="a7"/>
          <w:rFonts w:ascii="Times New Roman" w:hAnsi="Times New Roman"/>
          <w:sz w:val="24"/>
          <w:szCs w:val="24"/>
        </w:rPr>
        <w:t>территории  муниципального</w:t>
      </w:r>
      <w:proofErr w:type="gramEnd"/>
      <w:r>
        <w:rPr>
          <w:rStyle w:val="a7"/>
          <w:rFonts w:ascii="Times New Roman" w:hAnsi="Times New Roman"/>
          <w:sz w:val="24"/>
          <w:szCs w:val="24"/>
        </w:rPr>
        <w:t xml:space="preserve"> образования Куйтунский район по установленной форме, установленной Соглашением о предоставлении Субсидии.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4.2. Получатель Субсидии обязан не позднее 1 декабря текущего финансового года предоставить Главному распорядителю как получателю бюджетных средств отчеты об использовании Субсидии по форме, установленной Соглашением, с обязательным приложением копий всех финансовых документов, подтверждающих расходы по всем статьям затрат, на которые была использована полученная Субсидия (банковские платежные поручения, счета, счета-фактуры, накладные, договоры, акты выполненных работ, расходные и приходные кассовые ордера, акты выдачи призов и другие).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4.3. Срок предоставления отчета об использовании Субсидии, указанный в пункте 4.2 настоящего Порядка, продлевается Главным распорядителем как получателем бюджетных средств до 29 декабря текущего финансового года в случае, если Субсидия не была использована до 1 декабря текущего финансового года в связи со сложившимися обстоятельствами, независящими от воли получателя Субсидии, но будет использована им до 29 декабря текущего финансового года. Изменение срока предоставления отчета об использовании Субсидии оформляется дополнительным соглашением к соглашению о предоставлении Субсидии, при условии документального подтверждения получателем Субсидии обстоятельств, повлекших невозможность использования Субсидии до 1 декабря текущего финансового года.</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spacing w:before="108" w:after="108"/>
        <w:jc w:val="center"/>
        <w:rPr>
          <w:rStyle w:val="a7"/>
          <w:rFonts w:ascii="Times New Roman" w:eastAsia="Times New Roman" w:hAnsi="Times New Roman" w:cs="Times New Roman"/>
          <w:sz w:val="24"/>
          <w:szCs w:val="24"/>
        </w:rPr>
      </w:pPr>
      <w:r>
        <w:rPr>
          <w:rStyle w:val="a7"/>
          <w:rFonts w:ascii="Times New Roman" w:hAnsi="Times New Roman"/>
          <w:sz w:val="24"/>
          <w:szCs w:val="24"/>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5.1. В целях осуществления оценки бюджетной эффективности финансовой поддержки СО НКО, Главный распорядитель как получатель бюджетных средств имеет право запрашивать информацию о деятельности получателя Субсидии, связанной с реализацией Проекта. Информация должна быть предоставлена не позднее 5 рабочих дней со дня поступления запроса.</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5.2. Все документы, связанные с предоставлением Субсидии, хранятся у Главного распорядителя как получателя бюджетных средств в течение 3 лет.</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5.3. Соблюдение получателем Субсидии целей, условий и порядка предоставления Субсидии подлежит обязательной проверке Главным распорядителем как получателем бюджетных средств и органами муниципального финансового контроля администрации муниципального образования Куйтунский район.</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5.4. Обязанность по возврату Субсидии в бюджет муниципального образования Куйтунский район Получателем Субсидии, которому она фактически перечислена, возникает в случае:</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5.4.1. Нарушения Получателем Субсидии целей, условий и порядка предоставления Субсидии, предусмотренных настоящим Порядком и Соглашением.</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5.4.2. Не достижения результатов предоставления Субсидий и показателей, необходимых для достижения результатов предоставления Субсидий.</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5.4.3. Установления факта недостоверности представленных Получателем Субсидии документов.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5.4.4. Непредставления документов, подтверждающих сведения, указанные в отчетных документах.</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5.4.5. В иных случаях, предусмотренных действующим законодательством Российской Федерации.</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5.5. В случае выявления оснований для возврата субсидии, установленных п.5.4 настоящего Порядка, Управление в течение 5 банковских дней направляет требование Получателю субсидии о возврате полученной субсидии. Субсидия подлежит возврату в бюджет муниципального образования Куйтунский район в течение 5 банковских дней со дня получения Получателем субсидии соответствующего требования.</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5.6. Если возврат Субсидии в течение 5 банковских дней с момента получения получателем Субсидии соответствующего требования не произведен, Главный распорядитель как получатель бюджетных средств производит возврат суммы Субсидии в бесспорном порядке на основании дополнительного соглашения к договору банковского счета или распоряжения обслуживающему банку о предоставлении права на бесспорное списание денежных средств или распоряжения обслуживающему банку о предоставлении Главному распорядителю как получателю бюджетных средств права на бесспорное списание денежных средств.</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5.7. Если возврат Субсидии в бесспорном порядке не может быть произведен, Главный распорядитель как получатель бюджетных средств производит возврат суммы Субсидии в судебном порядке в соответствии с действующим законодательством Российской Федерации.</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61577F">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8C6ED2" w:rsidRDefault="008C6ED2">
      <w:pPr>
        <w:pStyle w:val="A6"/>
        <w:ind w:firstLine="720"/>
        <w:jc w:val="right"/>
        <w:rPr>
          <w:rStyle w:val="a7"/>
          <w:rFonts w:ascii="Times New Roman" w:eastAsia="Times New Roman" w:hAnsi="Times New Roman" w:cs="Times New Roman"/>
          <w:sz w:val="24"/>
          <w:szCs w:val="24"/>
        </w:rPr>
      </w:pPr>
    </w:p>
    <w:p w:rsidR="0061577F" w:rsidRDefault="008C6ED2">
      <w:pPr>
        <w:pStyle w:val="A6"/>
        <w:ind w:firstLine="720"/>
        <w:jc w:val="right"/>
        <w:rPr>
          <w:rStyle w:val="a7"/>
          <w:rFonts w:ascii="Times New Roman" w:eastAsia="Times New Roman" w:hAnsi="Times New Roman" w:cs="Times New Roman"/>
          <w:sz w:val="24"/>
          <w:szCs w:val="24"/>
        </w:rPr>
      </w:pPr>
      <w:r>
        <w:rPr>
          <w:rStyle w:val="a7"/>
          <w:rFonts w:ascii="Times New Roman" w:hAnsi="Times New Roman"/>
          <w:sz w:val="24"/>
          <w:szCs w:val="24"/>
        </w:rPr>
        <w:t>Приложение 1</w:t>
      </w:r>
    </w:p>
    <w:p w:rsidR="0061577F" w:rsidRDefault="008C6ED2">
      <w:pPr>
        <w:pStyle w:val="A6"/>
        <w:ind w:firstLine="720"/>
        <w:jc w:val="right"/>
        <w:rPr>
          <w:rStyle w:val="a7"/>
          <w:rFonts w:ascii="Times New Roman" w:eastAsia="Times New Roman" w:hAnsi="Times New Roman" w:cs="Times New Roman"/>
          <w:sz w:val="24"/>
          <w:szCs w:val="24"/>
        </w:rPr>
      </w:pPr>
      <w:r>
        <w:rPr>
          <w:rStyle w:val="a7"/>
          <w:rFonts w:ascii="Times New Roman" w:hAnsi="Times New Roman"/>
          <w:sz w:val="24"/>
          <w:szCs w:val="24"/>
        </w:rPr>
        <w:t>к Порядку</w:t>
      </w:r>
    </w:p>
    <w:p w:rsidR="0061577F" w:rsidRDefault="0061577F">
      <w:pPr>
        <w:pStyle w:val="A6"/>
        <w:ind w:firstLine="720"/>
        <w:jc w:val="right"/>
        <w:rPr>
          <w:rStyle w:val="a7"/>
          <w:rFonts w:ascii="Times New Roman" w:eastAsia="Times New Roman" w:hAnsi="Times New Roman" w:cs="Times New Roman"/>
          <w:sz w:val="24"/>
          <w:szCs w:val="24"/>
        </w:rPr>
      </w:pP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Заявка</w:t>
      </w: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 xml:space="preserve">    на участие в конкурсном отборе на предоставление Субсидий</w:t>
      </w: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 xml:space="preserve">       социально ориентированным некоммерческим организациям</w:t>
      </w: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 xml:space="preserve">     муниципального образования Куйтунский район на реализацию социально </w:t>
      </w:r>
      <w:proofErr w:type="gramStart"/>
      <w:r>
        <w:rPr>
          <w:rStyle w:val="a7"/>
          <w:rFonts w:ascii="Times New Roman" w:hAnsi="Times New Roman"/>
          <w:sz w:val="24"/>
          <w:szCs w:val="24"/>
        </w:rPr>
        <w:t>значимых  проектов</w:t>
      </w:r>
      <w:proofErr w:type="gramEnd"/>
      <w:r>
        <w:rPr>
          <w:rStyle w:val="a7"/>
          <w:rFonts w:ascii="Times New Roman" w:hAnsi="Times New Roman"/>
          <w:sz w:val="24"/>
          <w:szCs w:val="24"/>
        </w:rPr>
        <w:t xml:space="preserve"> на территории муниципального образования Куйтунский район </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(полное наименование Проекта)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8C6ED2">
      <w:pPr>
        <w:pStyle w:val="A6"/>
        <w:jc w:val="center"/>
        <w:rPr>
          <w:rStyle w:val="a7"/>
          <w:rFonts w:ascii="Times New Roman" w:eastAsia="Times New Roman" w:hAnsi="Times New Roman" w:cs="Times New Roman"/>
          <w:sz w:val="24"/>
          <w:szCs w:val="24"/>
        </w:rPr>
      </w:pPr>
      <w:r>
        <w:rPr>
          <w:rStyle w:val="a7"/>
          <w:rFonts w:ascii="Times New Roman" w:hAnsi="Times New Roman"/>
          <w:sz w:val="24"/>
          <w:szCs w:val="24"/>
        </w:rPr>
        <w:t>(полное наименование СО НКО)</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в лице ______________________________________________________________________________,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действующего на основании _______________________________________________________________________________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roofErr w:type="gramStart"/>
      <w:r>
        <w:rPr>
          <w:rStyle w:val="a7"/>
          <w:rFonts w:ascii="Times New Roman" w:hAnsi="Times New Roman"/>
          <w:sz w:val="24"/>
          <w:szCs w:val="24"/>
        </w:rPr>
        <w:t>Прошу  принять</w:t>
      </w:r>
      <w:proofErr w:type="gramEnd"/>
      <w:r>
        <w:rPr>
          <w:rStyle w:val="a7"/>
          <w:rFonts w:ascii="Times New Roman" w:hAnsi="Times New Roman"/>
          <w:sz w:val="24"/>
          <w:szCs w:val="24"/>
        </w:rPr>
        <w:t xml:space="preserve"> настоящую заявку на предоставление субсидии социально ориентированной  некоммерческой организации муниципального образования Куйтунский район , осуществляющей  социальную  поддержку  и  защиту  граждан  на  территории муниципального образования Куйтунский район  в сумме_____________(________________)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рублей.</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Сообщаю следующие сведения об организации:</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Сокращенное название СО НКО 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Организационно-правовая форма 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Дата регистрации (при создании до 01.07.2002) 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Информация о видах деятельности, осуществляемых НКО (в соответствии со своими учредительными документами) 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Дата внесения записи о создании в Единый государственный реестр юридических лиц (при создании после 01.07.2002) 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Основной государственный регистрационный номер 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Код по ОКПО </w:t>
      </w:r>
      <w:r>
        <w:rPr>
          <w:rStyle w:val="a7"/>
          <w:rFonts w:ascii="Times New Roman" w:eastAsia="Times New Roman" w:hAnsi="Times New Roman" w:cs="Times New Roman"/>
          <w:sz w:val="24"/>
          <w:szCs w:val="24"/>
        </w:rPr>
        <w:tab/>
        <w:t>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Код (ы) по </w:t>
      </w:r>
      <w:r>
        <w:rPr>
          <w:rStyle w:val="a7"/>
          <w:rFonts w:ascii="Times New Roman" w:hAnsi="Times New Roman"/>
          <w:color w:val="0780C9"/>
          <w:sz w:val="24"/>
          <w:szCs w:val="24"/>
          <w:u w:color="0780C9"/>
        </w:rPr>
        <w:t>ОКВЭД</w:t>
      </w:r>
      <w:r>
        <w:rPr>
          <w:rStyle w:val="a7"/>
          <w:rFonts w:ascii="Times New Roman" w:hAnsi="Times New Roman"/>
          <w:sz w:val="24"/>
          <w:szCs w:val="24"/>
        </w:rPr>
        <w:t xml:space="preserve"> </w:t>
      </w:r>
      <w:r>
        <w:rPr>
          <w:rStyle w:val="a7"/>
          <w:rFonts w:ascii="Times New Roman" w:hAnsi="Times New Roman"/>
          <w:sz w:val="24"/>
          <w:szCs w:val="24"/>
        </w:rPr>
        <w:tab/>
        <w:t>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ИНН 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КПП 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Номер расчетного счета 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Номер лицевого счета 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Наименование банка 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color w:val="0780C9"/>
          <w:sz w:val="24"/>
          <w:szCs w:val="24"/>
          <w:u w:val="single" w:color="0780C9"/>
        </w:rPr>
        <w:t>БИК</w:t>
      </w:r>
      <w:r>
        <w:rPr>
          <w:rStyle w:val="a7"/>
          <w:rFonts w:ascii="Times New Roman" w:hAnsi="Times New Roman"/>
          <w:sz w:val="24"/>
          <w:szCs w:val="24"/>
        </w:rPr>
        <w:t xml:space="preserve"> 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Номер корреспондентского счета 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Фактический адрес 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Почтовый адрес 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Контактные телефоны, факс 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Адрес электронной почты, Сайт в информационно-телекоммуникационной сети "Интернет" (при наличии) 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Наименование должности руководителя 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Фамилия, имя, отчество руководителя 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Численность работников 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Численность добровольцев 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Численность участников (членов, учредителей) 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Информация о видах деятельности, осуществляемых СО НКО 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Информация о социально значимых мероприятиях 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Количество оказываемых социальных услуг на </w:t>
      </w:r>
      <w:proofErr w:type="gramStart"/>
      <w:r>
        <w:rPr>
          <w:rStyle w:val="a7"/>
          <w:rFonts w:ascii="Times New Roman" w:hAnsi="Times New Roman"/>
          <w:sz w:val="24"/>
          <w:szCs w:val="24"/>
        </w:rPr>
        <w:t>территории  муниципального</w:t>
      </w:r>
      <w:proofErr w:type="gramEnd"/>
      <w:r>
        <w:rPr>
          <w:rStyle w:val="a7"/>
          <w:rFonts w:ascii="Times New Roman" w:hAnsi="Times New Roman"/>
          <w:sz w:val="24"/>
          <w:szCs w:val="24"/>
        </w:rPr>
        <w:t xml:space="preserve"> образования Куйтунский район (зарегистрированных в реестре поставщиков социальных услуг) 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Количество и наименование партнеров, участвующих в реализации совместных мероприятий</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Количество добровольцев, которых планируется привлечь к реализации мероприятий</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Количество </w:t>
      </w:r>
      <w:proofErr w:type="spellStart"/>
      <w:r>
        <w:rPr>
          <w:rStyle w:val="a7"/>
          <w:rFonts w:ascii="Times New Roman" w:hAnsi="Times New Roman"/>
          <w:sz w:val="24"/>
          <w:szCs w:val="24"/>
        </w:rPr>
        <w:t>благополучателей</w:t>
      </w:r>
      <w:proofErr w:type="spellEnd"/>
      <w:r>
        <w:rPr>
          <w:rStyle w:val="a7"/>
          <w:rFonts w:ascii="Times New Roman" w:hAnsi="Times New Roman"/>
          <w:sz w:val="24"/>
          <w:szCs w:val="24"/>
        </w:rPr>
        <w:t xml:space="preserve"> 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Общая сумма планируемых расходов на реализацию мероприятий 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Запрашиваемый размер Субсидии из бюджета муниципального образования Куйтунский район 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Предполагаемая сумма </w:t>
      </w:r>
      <w:proofErr w:type="spellStart"/>
      <w:r>
        <w:rPr>
          <w:rStyle w:val="a7"/>
          <w:rFonts w:ascii="Times New Roman" w:hAnsi="Times New Roman"/>
          <w:sz w:val="24"/>
          <w:szCs w:val="24"/>
        </w:rPr>
        <w:t>софинансирования</w:t>
      </w:r>
      <w:proofErr w:type="spellEnd"/>
      <w:r>
        <w:rPr>
          <w:rStyle w:val="a7"/>
          <w:rFonts w:ascii="Times New Roman" w:hAnsi="Times New Roman"/>
          <w:sz w:val="24"/>
          <w:szCs w:val="24"/>
        </w:rPr>
        <w:t xml:space="preserve"> проекта за счет внебюджетных источников (в том числе, труд волонтеров, спонсорская помощь) 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lastRenderedPageBreak/>
        <w:t>Краткое описание мероприятий проекта, для финансового обеспечения которых запрашивается Субсидия _________________________________________________________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Краткое описание кадрового потенциала СО НКО 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_______________________________________________________________________________</w:t>
      </w:r>
    </w:p>
    <w:p w:rsidR="0061577F" w:rsidRDefault="0061577F">
      <w:pPr>
        <w:pStyle w:val="A6"/>
        <w:jc w:val="both"/>
        <w:rPr>
          <w:rStyle w:val="a7"/>
          <w:rFonts w:ascii="Times New Roman" w:eastAsia="Times New Roman" w:hAnsi="Times New Roman" w:cs="Times New Roman"/>
          <w:sz w:val="24"/>
          <w:szCs w:val="24"/>
        </w:rPr>
      </w:pP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С    порядком   </w:t>
      </w:r>
      <w:proofErr w:type="gramStart"/>
      <w:r>
        <w:rPr>
          <w:rStyle w:val="a7"/>
          <w:rFonts w:ascii="Times New Roman" w:hAnsi="Times New Roman"/>
          <w:sz w:val="24"/>
          <w:szCs w:val="24"/>
        </w:rPr>
        <w:t>предоставления  Субсидий</w:t>
      </w:r>
      <w:proofErr w:type="gramEnd"/>
      <w:r>
        <w:rPr>
          <w:rStyle w:val="a7"/>
          <w:rFonts w:ascii="Times New Roman" w:hAnsi="Times New Roman"/>
          <w:sz w:val="24"/>
          <w:szCs w:val="24"/>
        </w:rPr>
        <w:t xml:space="preserve">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ознакомлен _________________/___________________________________________/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roofErr w:type="gramStart"/>
      <w:r>
        <w:rPr>
          <w:rStyle w:val="a7"/>
          <w:rFonts w:ascii="Times New Roman" w:hAnsi="Times New Roman"/>
          <w:sz w:val="24"/>
          <w:szCs w:val="24"/>
        </w:rPr>
        <w:t xml:space="preserve">подпись)   </w:t>
      </w:r>
      <w:proofErr w:type="gramEnd"/>
      <w:r>
        <w:rPr>
          <w:rStyle w:val="a7"/>
          <w:rFonts w:ascii="Times New Roman" w:hAnsi="Times New Roman"/>
          <w:sz w:val="24"/>
          <w:szCs w:val="24"/>
        </w:rPr>
        <w:t xml:space="preserve">                (расшифровка подписи)</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
    <w:p w:rsidR="0061577F" w:rsidRDefault="008C6ED2">
      <w:pPr>
        <w:pStyle w:val="A6"/>
        <w:jc w:val="both"/>
        <w:rPr>
          <w:rStyle w:val="a7"/>
          <w:rFonts w:ascii="Times New Roman" w:eastAsia="Times New Roman" w:hAnsi="Times New Roman" w:cs="Times New Roman"/>
          <w:sz w:val="24"/>
          <w:szCs w:val="24"/>
        </w:rPr>
      </w:pPr>
      <w:proofErr w:type="gramStart"/>
      <w:r>
        <w:rPr>
          <w:rStyle w:val="a7"/>
          <w:rFonts w:ascii="Times New Roman" w:hAnsi="Times New Roman"/>
          <w:sz w:val="24"/>
          <w:szCs w:val="24"/>
        </w:rPr>
        <w:t>Подтверждаю  достоверность</w:t>
      </w:r>
      <w:proofErr w:type="gramEnd"/>
      <w:r>
        <w:rPr>
          <w:rStyle w:val="a7"/>
          <w:rFonts w:ascii="Times New Roman" w:hAnsi="Times New Roman"/>
          <w:sz w:val="24"/>
          <w:szCs w:val="24"/>
        </w:rPr>
        <w:t xml:space="preserve"> и полноту сведений, указанных в заявлении и документах, представленных в составе заявки на предоставлении Субсидии</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roofErr w:type="gramStart"/>
      <w:r>
        <w:rPr>
          <w:rStyle w:val="a7"/>
          <w:rFonts w:ascii="Times New Roman" w:hAnsi="Times New Roman"/>
          <w:sz w:val="24"/>
          <w:szCs w:val="24"/>
        </w:rPr>
        <w:t xml:space="preserve">подпись)   </w:t>
      </w:r>
      <w:proofErr w:type="gramEnd"/>
      <w:r>
        <w:rPr>
          <w:rStyle w:val="a7"/>
          <w:rFonts w:ascii="Times New Roman" w:hAnsi="Times New Roman"/>
          <w:sz w:val="24"/>
          <w:szCs w:val="24"/>
        </w:rPr>
        <w:t xml:space="preserve">            (расшифровка подписи)</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eastAsia="Times New Roman" w:hAnsi="Times New Roman" w:cs="Times New Roman"/>
          <w:sz w:val="24"/>
          <w:szCs w:val="24"/>
        </w:rPr>
        <w:tab/>
      </w:r>
      <w:r>
        <w:rPr>
          <w:rStyle w:val="a7"/>
          <w:rFonts w:ascii="Times New Roman" w:hAnsi="Times New Roman"/>
          <w:sz w:val="24"/>
          <w:szCs w:val="24"/>
        </w:rPr>
        <w:t xml:space="preserve">Согласен </w:t>
      </w:r>
      <w:proofErr w:type="gramStart"/>
      <w:r>
        <w:rPr>
          <w:rStyle w:val="a7"/>
          <w:rFonts w:ascii="Times New Roman" w:hAnsi="Times New Roman"/>
          <w:sz w:val="24"/>
          <w:szCs w:val="24"/>
        </w:rPr>
        <w:t xml:space="preserve">   (</w:t>
      </w:r>
      <w:proofErr w:type="gramEnd"/>
      <w:r>
        <w:rPr>
          <w:rStyle w:val="a7"/>
          <w:rFonts w:ascii="Times New Roman" w:hAnsi="Times New Roman"/>
          <w:sz w:val="24"/>
          <w:szCs w:val="24"/>
        </w:rPr>
        <w:t xml:space="preserve">а)   на  обработку  персональных  данных  (включая  все действия,  перечисленные  в  </w:t>
      </w:r>
      <w:r>
        <w:rPr>
          <w:rStyle w:val="a7"/>
          <w:rFonts w:ascii="Times New Roman" w:hAnsi="Times New Roman"/>
          <w:color w:val="0780C9"/>
          <w:sz w:val="24"/>
          <w:szCs w:val="24"/>
          <w:u w:color="0780C9"/>
        </w:rPr>
        <w:t>статье 3</w:t>
      </w:r>
      <w:r>
        <w:rPr>
          <w:rStyle w:val="a7"/>
          <w:rFonts w:ascii="Times New Roman" w:hAnsi="Times New Roman"/>
          <w:sz w:val="24"/>
          <w:szCs w:val="24"/>
        </w:rPr>
        <w:t xml:space="preserve"> Федерального закона от 27.07.2006 N 152-ФЗ    "О    персональных    данных"),    указанных  в  документах  на предоставление Субсидии </w:t>
      </w: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roofErr w:type="gramStart"/>
      <w:r>
        <w:rPr>
          <w:rStyle w:val="a7"/>
          <w:rFonts w:ascii="Times New Roman" w:hAnsi="Times New Roman"/>
          <w:sz w:val="24"/>
          <w:szCs w:val="24"/>
        </w:rPr>
        <w:t xml:space="preserve">подпись)   </w:t>
      </w:r>
      <w:proofErr w:type="gramEnd"/>
      <w:r>
        <w:rPr>
          <w:rStyle w:val="a7"/>
          <w:rFonts w:ascii="Times New Roman" w:hAnsi="Times New Roman"/>
          <w:sz w:val="24"/>
          <w:szCs w:val="24"/>
        </w:rPr>
        <w:t xml:space="preserve">       (расшифровка подписи)</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Согласен           на        публикацию        (размещение)        в  </w:t>
      </w:r>
      <w:r>
        <w:rPr>
          <w:rStyle w:val="a7"/>
          <w:rFonts w:ascii="Times New Roman" w:hAnsi="Times New Roman"/>
          <w:sz w:val="24"/>
          <w:szCs w:val="24"/>
          <w:shd w:val="clear" w:color="auto" w:fill="FFFFFF"/>
        </w:rPr>
        <w:t xml:space="preserve">сетевом издании «Официальный сайт муниципального образования Куйтунский район» в информационно - телекоммуникационной сети «Интернет» </w:t>
      </w:r>
      <w:hyperlink r:id="rId10" w:history="1">
        <w:proofErr w:type="spellStart"/>
        <w:r>
          <w:rPr>
            <w:rStyle w:val="Hyperlink1"/>
            <w:rFonts w:eastAsia="Arial Unicode MS"/>
          </w:rPr>
          <w:t>куйтунскийрайон</w:t>
        </w:r>
        <w:r>
          <w:rPr>
            <w:rStyle w:val="a7"/>
            <w:rFonts w:ascii="Times New Roman" w:hAnsi="Times New Roman"/>
            <w:sz w:val="24"/>
            <w:szCs w:val="24"/>
            <w:u w:val="single"/>
          </w:rPr>
          <w:t>.</w:t>
        </w:r>
        <w:r>
          <w:rPr>
            <w:rStyle w:val="Hyperlink1"/>
            <w:rFonts w:eastAsia="Arial Unicode MS"/>
          </w:rPr>
          <w:t>рф</w:t>
        </w:r>
        <w:proofErr w:type="spellEnd"/>
      </w:hyperlink>
      <w:r>
        <w:rPr>
          <w:rStyle w:val="a7"/>
          <w:rFonts w:ascii="Times New Roman" w:hAnsi="Times New Roman"/>
          <w:sz w:val="24"/>
          <w:szCs w:val="24"/>
          <w:shd w:val="clear" w:color="auto" w:fill="FFFFFF"/>
        </w:rPr>
        <w:t xml:space="preserve"> </w:t>
      </w:r>
      <w:r>
        <w:rPr>
          <w:rStyle w:val="a7"/>
          <w:rFonts w:ascii="Times New Roman" w:hAnsi="Times New Roman"/>
          <w:sz w:val="24"/>
          <w:szCs w:val="24"/>
        </w:rPr>
        <w:t xml:space="preserve"> информации  об участнике конкурсного отбора</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roofErr w:type="gramStart"/>
      <w:r>
        <w:rPr>
          <w:rStyle w:val="a7"/>
          <w:rFonts w:ascii="Times New Roman" w:hAnsi="Times New Roman"/>
          <w:sz w:val="24"/>
          <w:szCs w:val="24"/>
        </w:rPr>
        <w:t xml:space="preserve">подпись)   </w:t>
      </w:r>
      <w:proofErr w:type="gramEnd"/>
      <w:r>
        <w:rPr>
          <w:rStyle w:val="a7"/>
          <w:rFonts w:ascii="Times New Roman" w:hAnsi="Times New Roman"/>
          <w:sz w:val="24"/>
          <w:szCs w:val="24"/>
        </w:rPr>
        <w:t xml:space="preserve">             (расшифровка подписи)</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61577F">
      <w:pPr>
        <w:pStyle w:val="A6"/>
        <w:jc w:val="both"/>
        <w:rPr>
          <w:rStyle w:val="a7"/>
          <w:rFonts w:ascii="Times New Roman" w:eastAsia="Times New Roman" w:hAnsi="Times New Roman" w:cs="Times New Roman"/>
          <w:sz w:val="24"/>
          <w:szCs w:val="24"/>
        </w:rPr>
      </w:pPr>
    </w:p>
    <w:p w:rsidR="0061577F" w:rsidRDefault="0061577F">
      <w:pPr>
        <w:pStyle w:val="A6"/>
        <w:jc w:val="both"/>
        <w:rPr>
          <w:rStyle w:val="a7"/>
          <w:rFonts w:ascii="Times New Roman" w:eastAsia="Times New Roman" w:hAnsi="Times New Roman" w:cs="Times New Roman"/>
          <w:sz w:val="24"/>
          <w:szCs w:val="24"/>
        </w:rPr>
      </w:pPr>
    </w:p>
    <w:p w:rsidR="0061577F" w:rsidRDefault="0061577F">
      <w:pPr>
        <w:pStyle w:val="A6"/>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        ___________           ________________________________</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(наименование должности          </w:t>
      </w:r>
      <w:proofErr w:type="gramStart"/>
      <w:r>
        <w:rPr>
          <w:rStyle w:val="a7"/>
          <w:rFonts w:ascii="Times New Roman" w:hAnsi="Times New Roman"/>
          <w:sz w:val="24"/>
          <w:szCs w:val="24"/>
        </w:rPr>
        <w:t xml:space="preserve">   (</w:t>
      </w:r>
      <w:proofErr w:type="gramEnd"/>
      <w:r>
        <w:rPr>
          <w:rStyle w:val="a7"/>
          <w:rFonts w:ascii="Times New Roman" w:hAnsi="Times New Roman"/>
          <w:sz w:val="24"/>
          <w:szCs w:val="24"/>
        </w:rPr>
        <w:t>подпись)             (фамилия, инициалы)</w:t>
      </w: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руководителя СО НКО)</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"___" __________ 20___ г.</w:t>
      </w:r>
    </w:p>
    <w:p w:rsidR="0061577F" w:rsidRDefault="0061577F">
      <w:pPr>
        <w:pStyle w:val="A6"/>
        <w:ind w:firstLine="720"/>
        <w:jc w:val="both"/>
        <w:rPr>
          <w:rStyle w:val="a7"/>
          <w:rFonts w:ascii="Times New Roman" w:eastAsia="Times New Roman" w:hAnsi="Times New Roman" w:cs="Times New Roman"/>
          <w:sz w:val="24"/>
          <w:szCs w:val="24"/>
        </w:rPr>
      </w:pPr>
    </w:p>
    <w:p w:rsidR="0061577F" w:rsidRDefault="008C6ED2">
      <w:pPr>
        <w:pStyle w:val="A6"/>
        <w:jc w:val="both"/>
        <w:rPr>
          <w:rStyle w:val="a7"/>
          <w:rFonts w:ascii="Times New Roman" w:eastAsia="Times New Roman" w:hAnsi="Times New Roman" w:cs="Times New Roman"/>
          <w:sz w:val="24"/>
          <w:szCs w:val="24"/>
        </w:rPr>
      </w:pPr>
      <w:r>
        <w:rPr>
          <w:rStyle w:val="a7"/>
          <w:rFonts w:ascii="Times New Roman" w:hAnsi="Times New Roman"/>
          <w:sz w:val="24"/>
          <w:szCs w:val="24"/>
        </w:rPr>
        <w:t>М.П. (при наличии)</w:t>
      </w:r>
    </w:p>
    <w:p w:rsidR="0061577F" w:rsidRDefault="008C6ED2">
      <w:pPr>
        <w:pStyle w:val="A6"/>
        <w:ind w:firstLine="720"/>
        <w:jc w:val="right"/>
        <w:rPr>
          <w:rStyle w:val="a7"/>
          <w:rFonts w:ascii="Times New Roman" w:eastAsia="Times New Roman" w:hAnsi="Times New Roman" w:cs="Times New Roman"/>
          <w:sz w:val="24"/>
          <w:szCs w:val="24"/>
        </w:rPr>
      </w:pPr>
      <w:r>
        <w:rPr>
          <w:rStyle w:val="a7"/>
          <w:rFonts w:ascii="Times New Roman" w:hAnsi="Times New Roman"/>
          <w:sz w:val="24"/>
          <w:szCs w:val="24"/>
        </w:rPr>
        <w:t>Приложение 2</w:t>
      </w:r>
    </w:p>
    <w:p w:rsidR="0061577F" w:rsidRDefault="008C6ED2">
      <w:pPr>
        <w:pStyle w:val="A6"/>
        <w:ind w:firstLine="720"/>
        <w:jc w:val="right"/>
        <w:rPr>
          <w:rStyle w:val="a7"/>
          <w:rFonts w:ascii="Times New Roman" w:eastAsia="Times New Roman" w:hAnsi="Times New Roman" w:cs="Times New Roman"/>
          <w:sz w:val="24"/>
          <w:szCs w:val="24"/>
        </w:rPr>
      </w:pPr>
      <w:r>
        <w:rPr>
          <w:rStyle w:val="a7"/>
          <w:rFonts w:ascii="Times New Roman" w:hAnsi="Times New Roman"/>
          <w:sz w:val="24"/>
          <w:szCs w:val="24"/>
        </w:rPr>
        <w:t>к Порядку</w:t>
      </w:r>
    </w:p>
    <w:p w:rsidR="0061577F" w:rsidRDefault="008C6ED2">
      <w:pPr>
        <w:pStyle w:val="A6"/>
        <w:ind w:firstLine="720"/>
        <w:jc w:val="both"/>
        <w:rPr>
          <w:rStyle w:val="a7"/>
          <w:rFonts w:ascii="Times New Roman" w:eastAsia="Times New Roman" w:hAnsi="Times New Roman" w:cs="Times New Roman"/>
          <w:sz w:val="24"/>
          <w:szCs w:val="24"/>
        </w:rPr>
      </w:pPr>
      <w:r>
        <w:rPr>
          <w:rStyle w:val="a7"/>
          <w:rFonts w:ascii="Times New Roman" w:hAnsi="Times New Roman"/>
          <w:sz w:val="24"/>
          <w:szCs w:val="24"/>
        </w:rPr>
        <w:t xml:space="preserve"> </w:t>
      </w:r>
    </w:p>
    <w:p w:rsidR="0061577F" w:rsidRDefault="0061577F">
      <w:pPr>
        <w:pStyle w:val="A6"/>
        <w:ind w:firstLine="720"/>
        <w:jc w:val="both"/>
        <w:rPr>
          <w:rStyle w:val="a7"/>
          <w:rFonts w:ascii="Arial" w:eastAsia="Arial" w:hAnsi="Arial" w:cs="Arial"/>
          <w:sz w:val="24"/>
          <w:szCs w:val="24"/>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a7"/>
          <w:rFonts w:ascii="Times New Roman" w:hAnsi="Times New Roman"/>
          <w:sz w:val="24"/>
          <w:szCs w:val="24"/>
        </w:rPr>
        <w:t>Примерная форма</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a7"/>
          <w:rFonts w:ascii="Times New Roman" w:hAnsi="Times New Roman"/>
          <w:sz w:val="24"/>
          <w:szCs w:val="24"/>
        </w:rPr>
        <w:t xml:space="preserve">социально значимого проекта </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1. </w:t>
      </w:r>
      <w:r>
        <w:rPr>
          <w:rStyle w:val="a7"/>
          <w:rFonts w:ascii="Times New Roman" w:hAnsi="Times New Roman"/>
          <w:sz w:val="24"/>
          <w:szCs w:val="24"/>
        </w:rPr>
        <w:t>Описание проблемы</w:t>
      </w:r>
      <w:r>
        <w:rPr>
          <w:rStyle w:val="Hyperlink0"/>
          <w:rFonts w:eastAsia="Arial Unicode MS"/>
        </w:rPr>
        <w:t xml:space="preserve">, </w:t>
      </w:r>
      <w:r>
        <w:rPr>
          <w:rStyle w:val="a7"/>
          <w:rFonts w:ascii="Times New Roman" w:hAnsi="Times New Roman"/>
          <w:sz w:val="24"/>
          <w:szCs w:val="24"/>
        </w:rPr>
        <w:t>на решение которой направлена реализация Проекта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 </w:t>
      </w:r>
      <w:r>
        <w:rPr>
          <w:rStyle w:val="a7"/>
          <w:rFonts w:ascii="Times New Roman" w:hAnsi="Times New Roman"/>
          <w:sz w:val="24"/>
          <w:szCs w:val="24"/>
        </w:rPr>
        <w:t>Цели и задачи Проекта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 </w:t>
      </w:r>
      <w:r>
        <w:rPr>
          <w:rStyle w:val="a7"/>
          <w:rFonts w:ascii="Times New Roman" w:hAnsi="Times New Roman"/>
          <w:sz w:val="24"/>
          <w:szCs w:val="24"/>
        </w:rPr>
        <w:t>Основные этапы реализации Проекта</w:t>
      </w:r>
      <w:r>
        <w:rPr>
          <w:rStyle w:val="Hyperlink0"/>
          <w:rFonts w:eastAsia="Arial Unicode MS"/>
        </w:rPr>
        <w:t xml:space="preserve">, </w:t>
      </w:r>
      <w:r>
        <w:rPr>
          <w:rStyle w:val="a7"/>
          <w:rFonts w:ascii="Times New Roman" w:hAnsi="Times New Roman"/>
          <w:sz w:val="24"/>
          <w:szCs w:val="24"/>
        </w:rPr>
        <w:t>содержание мероприятий Проекта</w:t>
      </w:r>
      <w:r>
        <w:rPr>
          <w:rStyle w:val="Hyperlink0"/>
          <w:rFonts w:eastAsia="Arial Unicode MS"/>
        </w:rPr>
        <w:t xml:space="preserve">; </w:t>
      </w:r>
      <w:r>
        <w:rPr>
          <w:rStyle w:val="a7"/>
          <w:rFonts w:ascii="Times New Roman" w:hAnsi="Times New Roman"/>
          <w:sz w:val="24"/>
          <w:szCs w:val="24"/>
        </w:rPr>
        <w:t xml:space="preserve">план </w:t>
      </w:r>
      <w:r>
        <w:rPr>
          <w:rStyle w:val="a7"/>
          <w:rFonts w:ascii="Times New Roman" w:hAnsi="Times New Roman"/>
          <w:sz w:val="24"/>
          <w:szCs w:val="24"/>
        </w:rPr>
        <w:lastRenderedPageBreak/>
        <w:t>мероприятий Проекта с определением социально</w:t>
      </w:r>
      <w:r>
        <w:rPr>
          <w:rStyle w:val="Hyperlink0"/>
          <w:rFonts w:eastAsia="Arial Unicode MS"/>
        </w:rPr>
        <w:t>-</w:t>
      </w:r>
      <w:r>
        <w:rPr>
          <w:rStyle w:val="a7"/>
          <w:rFonts w:ascii="Times New Roman" w:hAnsi="Times New Roman"/>
          <w:sz w:val="24"/>
          <w:szCs w:val="24"/>
        </w:rPr>
        <w:t>демографических групп населения</w:t>
      </w:r>
      <w:r>
        <w:rPr>
          <w:rStyle w:val="Hyperlink0"/>
          <w:rFonts w:eastAsia="Arial Unicode MS"/>
        </w:rPr>
        <w:t xml:space="preserve">, </w:t>
      </w:r>
      <w:r>
        <w:rPr>
          <w:rStyle w:val="a7"/>
          <w:rFonts w:ascii="Times New Roman" w:hAnsi="Times New Roman"/>
          <w:sz w:val="24"/>
          <w:szCs w:val="24"/>
        </w:rPr>
        <w:t>на которые направлена реализация Проекта</w:t>
      </w:r>
      <w:r>
        <w:rPr>
          <w:rStyle w:val="Hyperlink0"/>
          <w:rFonts w:eastAsia="Arial Unicode MS"/>
        </w:rPr>
        <w:t xml:space="preserve">, </w:t>
      </w:r>
      <w:r>
        <w:rPr>
          <w:rStyle w:val="a7"/>
          <w:rFonts w:ascii="Times New Roman" w:hAnsi="Times New Roman"/>
          <w:sz w:val="24"/>
          <w:szCs w:val="24"/>
        </w:rPr>
        <w:t>предполагаемое количество участников Проекта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4. </w:t>
      </w:r>
      <w:r>
        <w:rPr>
          <w:rStyle w:val="a7"/>
          <w:rFonts w:ascii="Times New Roman" w:hAnsi="Times New Roman"/>
          <w:sz w:val="24"/>
          <w:szCs w:val="24"/>
        </w:rPr>
        <w:t>Календарный план реализации Проекта</w:t>
      </w:r>
      <w:r>
        <w:rPr>
          <w:rStyle w:val="Hyperlink0"/>
          <w:rFonts w:eastAsia="Arial Unicode MS"/>
        </w:rPr>
        <w:t>.</w:t>
      </w:r>
    </w:p>
    <w:tbl>
      <w:tblPr>
        <w:tblStyle w:val="TableNormal"/>
        <w:tblW w:w="96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2401"/>
        <w:gridCol w:w="2402"/>
        <w:gridCol w:w="2402"/>
        <w:gridCol w:w="2402"/>
      </w:tblGrid>
      <w:tr w:rsidR="0061577F">
        <w:tblPrEx>
          <w:tblCellMar>
            <w:top w:w="0" w:type="dxa"/>
            <w:left w:w="0" w:type="dxa"/>
            <w:bottom w:w="0" w:type="dxa"/>
            <w:right w:w="0" w:type="dxa"/>
          </w:tblCellMar>
        </w:tblPrEx>
        <w:trPr>
          <w:trHeight w:val="90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widowControl w:val="0"/>
              <w:tabs>
                <w:tab w:val="left" w:pos="708"/>
                <w:tab w:val="left" w:pos="1416"/>
                <w:tab w:val="left" w:pos="2124"/>
              </w:tabs>
              <w:jc w:val="center"/>
              <w:rPr>
                <w:rStyle w:val="a7"/>
                <w:rFonts w:ascii="Times New Roman" w:eastAsia="Times New Roman" w:hAnsi="Times New Roman" w:cs="Times New Roman"/>
                <w:sz w:val="24"/>
                <w:szCs w:val="24"/>
              </w:rPr>
            </w:pPr>
            <w:r>
              <w:rPr>
                <w:rStyle w:val="a7"/>
                <w:rFonts w:ascii="Times New Roman" w:hAnsi="Times New Roman"/>
                <w:sz w:val="24"/>
                <w:szCs w:val="24"/>
              </w:rPr>
              <w:t xml:space="preserve">№ п/п </w:t>
            </w:r>
          </w:p>
          <w:p w:rsidR="0061577F" w:rsidRDefault="008C6ED2">
            <w:pPr>
              <w:pStyle w:val="A6"/>
              <w:widowControl w:val="0"/>
              <w:tabs>
                <w:tab w:val="left" w:pos="708"/>
                <w:tab w:val="left" w:pos="1416"/>
                <w:tab w:val="left" w:pos="2124"/>
              </w:tabs>
              <w:jc w:val="center"/>
            </w:pPr>
            <w:r>
              <w:rPr>
                <w:rStyle w:val="a7"/>
                <w:rFonts w:ascii="Times New Roman" w:hAnsi="Times New Roman"/>
                <w:sz w:val="24"/>
                <w:szCs w:val="24"/>
              </w:rPr>
              <w:t>мероприятия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widowControl w:val="0"/>
              <w:tabs>
                <w:tab w:val="left" w:pos="708"/>
                <w:tab w:val="left" w:pos="1416"/>
                <w:tab w:val="left" w:pos="2124"/>
              </w:tabs>
              <w:jc w:val="center"/>
            </w:pPr>
            <w:r>
              <w:rPr>
                <w:rStyle w:val="a7"/>
                <w:rFonts w:ascii="Times New Roman" w:hAnsi="Times New Roman"/>
                <w:sz w:val="24"/>
                <w:szCs w:val="24"/>
              </w:rPr>
              <w:t>Наименование мероприятий</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widowControl w:val="0"/>
              <w:tabs>
                <w:tab w:val="left" w:pos="708"/>
                <w:tab w:val="left" w:pos="1416"/>
                <w:tab w:val="left" w:pos="2124"/>
              </w:tabs>
              <w:jc w:val="center"/>
              <w:rPr>
                <w:rStyle w:val="a7"/>
                <w:rFonts w:ascii="Times New Roman" w:eastAsia="Times New Roman" w:hAnsi="Times New Roman" w:cs="Times New Roman"/>
                <w:sz w:val="24"/>
                <w:szCs w:val="24"/>
              </w:rPr>
            </w:pPr>
            <w:r>
              <w:rPr>
                <w:rStyle w:val="a7"/>
                <w:rFonts w:ascii="Times New Roman" w:hAnsi="Times New Roman"/>
                <w:sz w:val="24"/>
                <w:szCs w:val="24"/>
              </w:rPr>
              <w:t>Кол-во вовлеченных</w:t>
            </w:r>
          </w:p>
          <w:p w:rsidR="0061577F" w:rsidRDefault="008C6ED2">
            <w:pPr>
              <w:pStyle w:val="A6"/>
              <w:widowControl w:val="0"/>
              <w:tabs>
                <w:tab w:val="left" w:pos="708"/>
                <w:tab w:val="left" w:pos="1416"/>
                <w:tab w:val="left" w:pos="2124"/>
              </w:tabs>
              <w:jc w:val="center"/>
            </w:pPr>
            <w:r>
              <w:rPr>
                <w:rStyle w:val="a7"/>
                <w:rFonts w:ascii="Times New Roman" w:hAnsi="Times New Roman"/>
                <w:sz w:val="24"/>
                <w:szCs w:val="24"/>
              </w:rPr>
              <w:t>участников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widowControl w:val="0"/>
              <w:tabs>
                <w:tab w:val="left" w:pos="708"/>
                <w:tab w:val="left" w:pos="1416"/>
                <w:tab w:val="left" w:pos="2124"/>
              </w:tabs>
              <w:jc w:val="center"/>
            </w:pPr>
            <w:r>
              <w:rPr>
                <w:rStyle w:val="a7"/>
                <w:rFonts w:ascii="Times New Roman" w:hAnsi="Times New Roman"/>
                <w:sz w:val="24"/>
                <w:szCs w:val="24"/>
              </w:rPr>
              <w:t>Сроки проведения мероприятий (месяц)</w:t>
            </w:r>
          </w:p>
        </w:tc>
      </w:tr>
      <w:tr w:rsidR="0061577F">
        <w:tblPrEx>
          <w:tblCellMar>
            <w:top w:w="0" w:type="dxa"/>
            <w:left w:w="0" w:type="dxa"/>
            <w:bottom w:w="0" w:type="dxa"/>
            <w:right w:w="0" w:type="dxa"/>
          </w:tblCellMar>
        </w:tblPrEx>
        <w:trPr>
          <w:trHeight w:val="31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s>
            </w:pPr>
            <w:r>
              <w:rPr>
                <w:rStyle w:val="a7"/>
                <w:rFonts w:ascii="Times New Roman" w:hAnsi="Times New Roman"/>
                <w:sz w:val="24"/>
                <w:szCs w:val="24"/>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s>
            </w:pPr>
            <w:r>
              <w:rPr>
                <w:rStyle w:val="a7"/>
                <w:rFonts w:ascii="Times New Roman" w:hAnsi="Times New Roman"/>
                <w:sz w:val="24"/>
                <w:szCs w:val="24"/>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s>
            </w:pPr>
            <w:r>
              <w:rPr>
                <w:rStyle w:val="a7"/>
                <w:rFonts w:ascii="Times New Roman" w:hAnsi="Times New Roman"/>
                <w:sz w:val="24"/>
                <w:szCs w:val="24"/>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bl>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08" w:hanging="108"/>
        <w:jc w:val="both"/>
        <w:rPr>
          <w:rStyle w:val="Hyperlink0"/>
          <w:rFonts w:eastAsia="Arial Unicode MS"/>
        </w:rPr>
      </w:pP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a7"/>
          <w:rFonts w:ascii="Times New Roman" w:eastAsia="Times New Roman" w:hAnsi="Times New Roman" w:cs="Times New Roman"/>
          <w:b/>
          <w:bCs/>
          <w:sz w:val="24"/>
          <w:szCs w:val="24"/>
        </w:rPr>
      </w:pPr>
      <w:r>
        <w:rPr>
          <w:rStyle w:val="a7"/>
          <w:rFonts w:ascii="Times New Roman" w:hAnsi="Times New Roman"/>
          <w:sz w:val="24"/>
          <w:szCs w:val="24"/>
        </w:rPr>
        <w:t>Социальная значимость для территории муниципального образования Куйтунский район</w:t>
      </w:r>
      <w:r>
        <w:rPr>
          <w:rStyle w:val="Hyperlink0"/>
          <w:rFonts w:eastAsia="Arial Unicode M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p>
    <w:tbl>
      <w:tblPr>
        <w:tblStyle w:val="TableNormal"/>
        <w:tblW w:w="94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top w:w="0" w:type="dxa"/>
          <w:left w:w="0" w:type="dxa"/>
          <w:bottom w:w="0" w:type="dxa"/>
          <w:right w:w="0" w:type="dxa"/>
        </w:tblCellMar>
        <w:tblLook w:val="04A0" w:firstRow="1" w:lastRow="0" w:firstColumn="1" w:lastColumn="0" w:noHBand="0" w:noVBand="1"/>
      </w:tblPr>
      <w:tblGrid>
        <w:gridCol w:w="1764"/>
        <w:gridCol w:w="1560"/>
        <w:gridCol w:w="1559"/>
        <w:gridCol w:w="1417"/>
        <w:gridCol w:w="1276"/>
        <w:gridCol w:w="1843"/>
      </w:tblGrid>
      <w:tr w:rsidR="0061577F" w:rsidRPr="008C6ED2">
        <w:tblPrEx>
          <w:tblCellMar>
            <w:top w:w="0" w:type="dxa"/>
            <w:left w:w="0" w:type="dxa"/>
            <w:bottom w:w="0" w:type="dxa"/>
            <w:right w:w="0" w:type="dxa"/>
          </w:tblCellMar>
        </w:tblPrEx>
        <w:trPr>
          <w:trHeight w:val="121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 w:val="left" w:pos="1416"/>
              </w:tabs>
              <w:jc w:val="center"/>
            </w:pPr>
            <w:r>
              <w:rPr>
                <w:rStyle w:val="a7"/>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 w:val="left" w:pos="1416"/>
              </w:tabs>
              <w:jc w:val="center"/>
            </w:pPr>
            <w:r>
              <w:rPr>
                <w:rStyle w:val="a7"/>
                <w:rFonts w:ascii="Times New Roman" w:hAnsi="Times New Roman"/>
                <w:sz w:val="24"/>
                <w:szCs w:val="24"/>
              </w:rPr>
              <w:t>Статьи затрат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 w:val="left" w:pos="1416"/>
              </w:tabs>
              <w:jc w:val="center"/>
            </w:pPr>
            <w:r>
              <w:rPr>
                <w:rStyle w:val="a7"/>
                <w:rFonts w:ascii="Times New Roman" w:hAnsi="Times New Roman"/>
                <w:sz w:val="24"/>
                <w:szCs w:val="24"/>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 w:val="left" w:pos="1416"/>
              </w:tabs>
              <w:jc w:val="center"/>
            </w:pPr>
            <w:r>
              <w:rPr>
                <w:rStyle w:val="a7"/>
                <w:rFonts w:ascii="Times New Roman" w:hAnsi="Times New Roman"/>
                <w:sz w:val="24"/>
                <w:szCs w:val="24"/>
              </w:rPr>
              <w:t>Стоимость 1 единицы измерения,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s>
              <w:jc w:val="center"/>
            </w:pPr>
            <w:r>
              <w:rPr>
                <w:rStyle w:val="a7"/>
                <w:rFonts w:ascii="Times New Roman" w:hAnsi="Times New Roman"/>
                <w:sz w:val="24"/>
                <w:szCs w:val="24"/>
              </w:rPr>
              <w:t>Кол-во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577F" w:rsidRDefault="008C6ED2">
            <w:pPr>
              <w:pStyle w:val="A6"/>
              <w:keepNext/>
              <w:widowControl w:val="0"/>
              <w:tabs>
                <w:tab w:val="left" w:pos="708"/>
                <w:tab w:val="left" w:pos="1416"/>
              </w:tabs>
              <w:jc w:val="center"/>
            </w:pPr>
            <w:r>
              <w:rPr>
                <w:rStyle w:val="a7"/>
                <w:rFonts w:ascii="Times New Roman" w:hAnsi="Times New Roman"/>
                <w:sz w:val="24"/>
                <w:szCs w:val="24"/>
              </w:rPr>
              <w:t>Сумма затрат по статье, руб.</w:t>
            </w:r>
          </w:p>
        </w:tc>
      </w:tr>
      <w:tr w:rsidR="0061577F">
        <w:tblPrEx>
          <w:tblCellMar>
            <w:top w:w="0" w:type="dxa"/>
            <w:left w:w="0" w:type="dxa"/>
            <w:bottom w:w="0" w:type="dxa"/>
            <w:right w:w="0" w:type="dxa"/>
          </w:tblCellMar>
        </w:tblPrEx>
        <w:trPr>
          <w:trHeight w:val="310"/>
        </w:trPr>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s>
              <w:jc w:val="center"/>
            </w:pPr>
            <w:r>
              <w:rPr>
                <w:rStyle w:val="a7"/>
                <w:rFonts w:ascii="Times New Roman" w:hAnsi="Times New Roman"/>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61577F" w:rsidRDefault="0061577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61577F" w:rsidRDefault="0061577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61577F" w:rsidRDefault="0061577F"/>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 w:val="left" w:pos="2832"/>
                <w:tab w:val="left" w:pos="3540"/>
                <w:tab w:val="left" w:pos="4248"/>
                <w:tab w:val="left" w:pos="4956"/>
                <w:tab w:val="left" w:pos="5664"/>
              </w:tabs>
              <w:jc w:val="both"/>
            </w:pPr>
            <w:r>
              <w:rPr>
                <w:rStyle w:val="a7"/>
                <w:rFonts w:ascii="Times New Roman" w:hAnsi="Times New Roman"/>
                <w:sz w:val="24"/>
                <w:szCs w:val="24"/>
              </w:rPr>
              <w:t>Всего по 1 пункту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s>
              <w:jc w:val="center"/>
            </w:pPr>
            <w:r>
              <w:rPr>
                <w:rStyle w:val="a7"/>
                <w:rFonts w:ascii="Times New Roman" w:hAnsi="Times New Roman"/>
                <w:sz w:val="24"/>
                <w:szCs w:val="24"/>
              </w:rPr>
              <w:t xml:space="preserve">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61577F" w:rsidRDefault="0061577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61577F" w:rsidRDefault="0061577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 w:val="left" w:pos="2832"/>
                <w:tab w:val="left" w:pos="3540"/>
                <w:tab w:val="left" w:pos="4248"/>
                <w:tab w:val="left" w:pos="4956"/>
                <w:tab w:val="left" w:pos="5664"/>
              </w:tabs>
              <w:jc w:val="both"/>
            </w:pPr>
            <w:r>
              <w:rPr>
                <w:rStyle w:val="a7"/>
                <w:rFonts w:ascii="Times New Roman" w:hAnsi="Times New Roman"/>
                <w:sz w:val="24"/>
                <w:szCs w:val="24"/>
              </w:rPr>
              <w:t>Всего по 2 пункту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r w:rsidR="0061577F">
        <w:tblPrEx>
          <w:tblCellMar>
            <w:top w:w="0" w:type="dxa"/>
            <w:left w:w="0" w:type="dxa"/>
            <w:bottom w:w="0" w:type="dxa"/>
            <w:right w:w="0" w:type="dxa"/>
          </w:tblCellMar>
        </w:tblPrEx>
        <w:trPr>
          <w:trHeight w:val="310"/>
        </w:trPr>
        <w:tc>
          <w:tcPr>
            <w:tcW w:w="7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s>
              <w:jc w:val="both"/>
            </w:pPr>
            <w:r>
              <w:rPr>
                <w:rStyle w:val="a7"/>
                <w:rFonts w:ascii="Times New Roman" w:hAnsi="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77F" w:rsidRDefault="0061577F"/>
        </w:tc>
      </w:tr>
    </w:tbl>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108" w:hanging="108"/>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r>
        <w:rPr>
          <w:rStyle w:val="Hyperlink0"/>
          <w:rFonts w:eastAsia="Arial Unicode MS"/>
        </w:rPr>
        <w:tab/>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r>
        <w:rPr>
          <w:rStyle w:val="Hyperlink0"/>
          <w:rFonts w:eastAsia="Arial Unicode MS"/>
        </w:rPr>
        <w:t xml:space="preserve">            5. </w:t>
      </w:r>
      <w:r>
        <w:rPr>
          <w:rStyle w:val="a7"/>
          <w:rFonts w:ascii="Times New Roman" w:hAnsi="Times New Roman"/>
          <w:sz w:val="24"/>
          <w:szCs w:val="24"/>
        </w:rPr>
        <w:t>Смета расходов на реализацию Проекта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6. </w:t>
      </w:r>
      <w:r>
        <w:rPr>
          <w:rStyle w:val="a7"/>
          <w:rFonts w:ascii="Times New Roman" w:hAnsi="Times New Roman"/>
          <w:sz w:val="24"/>
          <w:szCs w:val="24"/>
        </w:rPr>
        <w:t xml:space="preserve">Имеющиеся собственные и дополнительно привлекаемые средства и ресурсы </w:t>
      </w:r>
      <w:r>
        <w:rPr>
          <w:rStyle w:val="Hyperlink0"/>
          <w:rFonts w:eastAsia="Arial Unicode MS"/>
        </w:rPr>
        <w:t>(</w:t>
      </w:r>
      <w:r>
        <w:rPr>
          <w:rStyle w:val="a7"/>
          <w:rFonts w:ascii="Times New Roman" w:hAnsi="Times New Roman"/>
          <w:sz w:val="24"/>
          <w:szCs w:val="24"/>
        </w:rPr>
        <w:t>труд волонтеров</w:t>
      </w:r>
      <w:r>
        <w:rPr>
          <w:rStyle w:val="Hyperlink0"/>
          <w:rFonts w:eastAsia="Arial Unicode MS"/>
        </w:rPr>
        <w:t xml:space="preserve">, </w:t>
      </w:r>
      <w:r>
        <w:rPr>
          <w:rStyle w:val="a7"/>
          <w:rFonts w:ascii="Times New Roman" w:hAnsi="Times New Roman"/>
          <w:sz w:val="24"/>
          <w:szCs w:val="24"/>
        </w:rPr>
        <w:t>собственные</w:t>
      </w:r>
      <w:r>
        <w:rPr>
          <w:rStyle w:val="Hyperlink0"/>
          <w:rFonts w:eastAsia="Arial Unicode MS"/>
        </w:rPr>
        <w:t xml:space="preserve">: </w:t>
      </w:r>
      <w:r>
        <w:rPr>
          <w:rStyle w:val="a7"/>
          <w:rFonts w:ascii="Times New Roman" w:hAnsi="Times New Roman"/>
          <w:sz w:val="24"/>
          <w:szCs w:val="24"/>
        </w:rPr>
        <w:t>финансы</w:t>
      </w:r>
      <w:r>
        <w:rPr>
          <w:rStyle w:val="Hyperlink0"/>
          <w:rFonts w:eastAsia="Arial Unicode MS"/>
        </w:rPr>
        <w:t xml:space="preserve">, </w:t>
      </w:r>
      <w:r>
        <w:rPr>
          <w:rStyle w:val="a7"/>
          <w:rFonts w:ascii="Times New Roman" w:hAnsi="Times New Roman"/>
          <w:sz w:val="24"/>
          <w:szCs w:val="24"/>
        </w:rPr>
        <w:t>имущество</w:t>
      </w:r>
      <w:r>
        <w:rPr>
          <w:rStyle w:val="Hyperlink0"/>
          <w:rFonts w:eastAsia="Arial Unicode MS"/>
        </w:rPr>
        <w:t xml:space="preserve">, </w:t>
      </w:r>
      <w:r>
        <w:rPr>
          <w:rStyle w:val="a7"/>
          <w:rFonts w:ascii="Times New Roman" w:hAnsi="Times New Roman"/>
          <w:sz w:val="24"/>
          <w:szCs w:val="24"/>
        </w:rPr>
        <w:t>методики</w:t>
      </w:r>
      <w:r>
        <w:rPr>
          <w:rStyle w:val="Hyperlink0"/>
          <w:rFonts w:eastAsia="Arial Unicode MS"/>
        </w:rPr>
        <w:t xml:space="preserve">, </w:t>
      </w:r>
      <w:r>
        <w:rPr>
          <w:rStyle w:val="a7"/>
          <w:rFonts w:ascii="Times New Roman" w:hAnsi="Times New Roman"/>
          <w:sz w:val="24"/>
          <w:szCs w:val="24"/>
        </w:rPr>
        <w:t>технологии</w:t>
      </w:r>
      <w:r>
        <w:rPr>
          <w:rStyle w:val="Hyperlink0"/>
          <w:rFonts w:eastAsia="Arial Unicode MS"/>
        </w:rPr>
        <w:t xml:space="preserve">, </w:t>
      </w:r>
      <w:r>
        <w:rPr>
          <w:rStyle w:val="a7"/>
          <w:rFonts w:ascii="Times New Roman" w:hAnsi="Times New Roman"/>
          <w:sz w:val="24"/>
          <w:szCs w:val="24"/>
        </w:rPr>
        <w:t>оказание услуг</w:t>
      </w:r>
      <w:r>
        <w:rPr>
          <w:rStyle w:val="Hyperlink0"/>
          <w:rFonts w:eastAsia="Arial Unicode MS"/>
        </w:rPr>
        <w:t xml:space="preserve">; </w:t>
      </w:r>
      <w:r>
        <w:rPr>
          <w:rStyle w:val="a7"/>
          <w:rFonts w:ascii="Times New Roman" w:hAnsi="Times New Roman"/>
          <w:sz w:val="24"/>
          <w:szCs w:val="24"/>
        </w:rPr>
        <w:t>спонсорская помощь и др</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7. </w:t>
      </w:r>
      <w:r>
        <w:rPr>
          <w:rStyle w:val="a7"/>
          <w:rFonts w:ascii="Times New Roman" w:hAnsi="Times New Roman"/>
          <w:sz w:val="24"/>
          <w:szCs w:val="24"/>
        </w:rPr>
        <w:t>Ожидаемые результаты реализации Проекта</w:t>
      </w:r>
      <w:r>
        <w:rPr>
          <w:rStyle w:val="Hyperlink0"/>
          <w:rFonts w:eastAsia="Arial Unicode MS"/>
        </w:rPr>
        <w:t>.</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r>
        <w:rPr>
          <w:rStyle w:val="Hyperlink0"/>
          <w:rFonts w:eastAsia="Arial Unicode MS"/>
        </w:rPr>
        <w:lastRenderedPageBreak/>
        <w:t>____________________________________ ___________ _____________________</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r>
        <w:rPr>
          <w:rStyle w:val="Hyperlink0"/>
          <w:rFonts w:eastAsia="Arial Unicode MS"/>
        </w:rPr>
        <w:t>(</w:t>
      </w:r>
      <w:r>
        <w:rPr>
          <w:rStyle w:val="a7"/>
          <w:rFonts w:ascii="Times New Roman" w:hAnsi="Times New Roman"/>
          <w:sz w:val="24"/>
          <w:szCs w:val="24"/>
        </w:rPr>
        <w:t xml:space="preserve">наименование должности                            </w:t>
      </w:r>
      <w:proofErr w:type="gramStart"/>
      <w:r>
        <w:rPr>
          <w:rStyle w:val="Hyperlink0"/>
          <w:rFonts w:eastAsia="Arial Unicode MS"/>
        </w:rPr>
        <w:t xml:space="preserve">   (</w:t>
      </w:r>
      <w:proofErr w:type="gramEnd"/>
      <w:r>
        <w:rPr>
          <w:rStyle w:val="a7"/>
          <w:rFonts w:ascii="Times New Roman" w:hAnsi="Times New Roman"/>
          <w:sz w:val="24"/>
          <w:szCs w:val="24"/>
        </w:rPr>
        <w:t>подпись</w:t>
      </w:r>
      <w:r>
        <w:rPr>
          <w:rStyle w:val="Hyperlink0"/>
          <w:rFonts w:eastAsia="Arial Unicode MS"/>
        </w:rPr>
        <w:t>)      (</w:t>
      </w:r>
      <w:r>
        <w:rPr>
          <w:rStyle w:val="a7"/>
          <w:rFonts w:ascii="Times New Roman" w:hAnsi="Times New Roman"/>
          <w:sz w:val="24"/>
          <w:szCs w:val="24"/>
        </w:rPr>
        <w:t>фамилия</w:t>
      </w:r>
      <w:r>
        <w:rPr>
          <w:rStyle w:val="Hyperlink0"/>
          <w:rFonts w:eastAsia="Arial Unicode MS"/>
        </w:rPr>
        <w:t xml:space="preserve">, </w:t>
      </w:r>
      <w:r>
        <w:rPr>
          <w:rStyle w:val="a7"/>
          <w:rFonts w:ascii="Times New Roman" w:hAnsi="Times New Roman"/>
          <w:sz w:val="24"/>
          <w:szCs w:val="24"/>
        </w:rPr>
        <w:t>инициалы</w:t>
      </w:r>
      <w:r>
        <w:rPr>
          <w:rStyle w:val="Hyperlink0"/>
          <w:rFonts w:eastAsia="Arial Unicode MS"/>
        </w:rPr>
        <w:t>)</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r>
        <w:rPr>
          <w:rStyle w:val="a7"/>
          <w:rFonts w:ascii="Times New Roman" w:hAnsi="Times New Roman"/>
          <w:sz w:val="24"/>
          <w:szCs w:val="24"/>
        </w:rPr>
        <w:t xml:space="preserve">  руководителя СО НКО</w:t>
      </w:r>
      <w:r>
        <w:rPr>
          <w:rStyle w:val="Hyperlink0"/>
          <w:rFonts w:eastAsia="Arial Unicode MS"/>
        </w:rPr>
        <w:t>)</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r>
        <w:rPr>
          <w:rStyle w:val="a7"/>
          <w:rFonts w:ascii="Times New Roman" w:hAnsi="Times New Roman"/>
          <w:sz w:val="24"/>
          <w:szCs w:val="24"/>
        </w:rPr>
        <w:t>«</w:t>
      </w:r>
      <w:r>
        <w:rPr>
          <w:rStyle w:val="Hyperlink0"/>
          <w:rFonts w:eastAsia="Arial Unicode MS"/>
        </w:rPr>
        <w:t>___</w:t>
      </w:r>
      <w:r>
        <w:rPr>
          <w:rStyle w:val="a7"/>
          <w:rFonts w:ascii="Times New Roman" w:hAnsi="Times New Roman"/>
          <w:sz w:val="24"/>
          <w:szCs w:val="24"/>
        </w:rPr>
        <w:t xml:space="preserve">» </w:t>
      </w:r>
      <w:r>
        <w:rPr>
          <w:rStyle w:val="Hyperlink0"/>
          <w:rFonts w:eastAsia="Arial Unicode MS"/>
        </w:rPr>
        <w:t xml:space="preserve">__________ 20___ </w:t>
      </w:r>
      <w:r>
        <w:rPr>
          <w:rStyle w:val="a7"/>
          <w:rFonts w:ascii="Times New Roman" w:hAnsi="Times New Roman"/>
          <w:sz w:val="24"/>
          <w:szCs w:val="24"/>
        </w:rPr>
        <w:t>г</w:t>
      </w:r>
      <w:r>
        <w:rPr>
          <w:rStyle w:val="Hyperlink0"/>
          <w:rFonts w:eastAsia="Arial Unicode MS"/>
        </w:rPr>
        <w:t>.</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r>
        <w:rPr>
          <w:rStyle w:val="a7"/>
          <w:rFonts w:ascii="Times New Roman" w:hAnsi="Times New Roman"/>
          <w:sz w:val="24"/>
          <w:szCs w:val="24"/>
        </w:rPr>
        <w:t>М</w:t>
      </w:r>
      <w:r>
        <w:rPr>
          <w:rStyle w:val="Hyperlink0"/>
          <w:rFonts w:eastAsia="Arial Unicode MS"/>
        </w:rPr>
        <w:t>.</w:t>
      </w:r>
      <w:r>
        <w:rPr>
          <w:rStyle w:val="a7"/>
          <w:rFonts w:ascii="Times New Roman" w:hAnsi="Times New Roman"/>
          <w:sz w:val="24"/>
          <w:szCs w:val="24"/>
        </w:rPr>
        <w:t>П</w:t>
      </w:r>
      <w:r>
        <w:rPr>
          <w:rStyle w:val="Hyperlink0"/>
          <w:rFonts w:eastAsia="Arial Unicode MS"/>
        </w:rPr>
        <w:t>. (</w:t>
      </w:r>
      <w:r>
        <w:rPr>
          <w:rStyle w:val="a7"/>
          <w:rFonts w:ascii="Times New Roman" w:hAnsi="Times New Roman"/>
          <w:sz w:val="24"/>
          <w:szCs w:val="24"/>
        </w:rPr>
        <w:t>при наличии</w:t>
      </w:r>
      <w:r>
        <w:rPr>
          <w:rStyle w:val="Hyperlink0"/>
          <w:rFonts w:eastAsia="Arial Unicode MS"/>
        </w:rPr>
        <w:t>)</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a7"/>
          <w:rFonts w:ascii="Times New Roman" w:eastAsia="Times New Roman" w:hAnsi="Times New Roman" w:cs="Times New Roman"/>
          <w:sz w:val="26"/>
          <w:szCs w:val="26"/>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a7"/>
          <w:rFonts w:ascii="Times New Roman" w:eastAsia="Times New Roman" w:hAnsi="Times New Roman" w:cs="Times New Roman"/>
          <w:sz w:val="26"/>
          <w:szCs w:val="26"/>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a7"/>
          <w:rFonts w:ascii="Times New Roman" w:eastAsia="Times New Roman" w:hAnsi="Times New Roman" w:cs="Times New Roman"/>
          <w:sz w:val="26"/>
          <w:szCs w:val="26"/>
        </w:rPr>
      </w:pP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a7"/>
          <w:rFonts w:ascii="Times New Roman" w:eastAsia="Times New Roman" w:hAnsi="Times New Roman" w:cs="Times New Roman"/>
          <w:sz w:val="26"/>
          <w:szCs w:val="26"/>
        </w:rPr>
      </w:pP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sz w:val="26"/>
          <w:szCs w:val="26"/>
        </w:rPr>
      </w:pP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61577F" w:rsidRDefault="0061577F">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p>
    <w:p w:rsidR="0087025D" w:rsidRDefault="0087025D">
      <w:pPr>
        <w:pStyle w:val="A6"/>
        <w:jc w:val="right"/>
        <w:rPr>
          <w:rStyle w:val="a7"/>
          <w:rFonts w:ascii="Times New Roman" w:eastAsia="Times New Roman" w:hAnsi="Times New Roman" w:cs="Times New Roman"/>
          <w:sz w:val="26"/>
          <w:szCs w:val="26"/>
        </w:rPr>
      </w:pPr>
      <w:bookmarkStart w:id="0" w:name="_GoBack"/>
      <w:bookmarkEnd w:id="0"/>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lastRenderedPageBreak/>
        <w:t>Приложение 2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к постановлению администрации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муниципального образования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Куйтунский район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от __________ № ____________</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sz w:val="24"/>
          <w:szCs w:val="24"/>
          <w:shd w:val="clear" w:color="auto" w:fill="FFFFFF"/>
        </w:rPr>
      </w:pP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sz w:val="24"/>
          <w:szCs w:val="24"/>
          <w:shd w:val="clear" w:color="auto" w:fill="FFFFFF"/>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b/>
          <w:bCs/>
          <w:sz w:val="24"/>
          <w:szCs w:val="24"/>
          <w:shd w:val="clear" w:color="auto" w:fill="FFFFFF"/>
        </w:rPr>
      </w:pPr>
      <w:r>
        <w:rPr>
          <w:rStyle w:val="a7"/>
          <w:rFonts w:ascii="Times New Roman" w:hAnsi="Times New Roman"/>
          <w:sz w:val="24"/>
          <w:szCs w:val="24"/>
          <w:shd w:val="clear" w:color="auto" w:fill="FFFFFF"/>
        </w:rPr>
        <w:t>Положение</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a7"/>
          <w:rFonts w:ascii="Times New Roman" w:hAnsi="Times New Roman"/>
          <w:sz w:val="24"/>
          <w:szCs w:val="24"/>
        </w:rPr>
        <w:t>о деятельности конкурсной комиссии</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a7"/>
          <w:rFonts w:ascii="Times New Roman" w:hAnsi="Times New Roman"/>
          <w:sz w:val="24"/>
          <w:szCs w:val="24"/>
        </w:rPr>
        <w:t>по рассмотрению и оценке заявок на участие в конкурсном отборе на предоставление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w:t>
      </w:r>
      <w:r>
        <w:rPr>
          <w:rStyle w:val="Hyperlink0"/>
          <w:rFonts w:eastAsia="Arial Unicode MS"/>
        </w:rPr>
        <w:t xml:space="preserve"> </w:t>
      </w:r>
      <w:r>
        <w:rPr>
          <w:rStyle w:val="a7"/>
          <w:rFonts w:ascii="Times New Roman" w:hAnsi="Times New Roman"/>
          <w:sz w:val="24"/>
          <w:szCs w:val="24"/>
        </w:rPr>
        <w:t xml:space="preserve">муниципального образования Куйтунский район </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393"/>
        <w:jc w:val="center"/>
        <w:rPr>
          <w:rStyle w:val="Hyperlink0"/>
          <w:rFonts w:eastAsia="Arial Unicode MS"/>
        </w:rPr>
      </w:pPr>
      <w:r>
        <w:rPr>
          <w:rStyle w:val="Hyperlink0"/>
          <w:rFonts w:eastAsia="Arial Unicode MS"/>
        </w:rPr>
        <w:t xml:space="preserve">1. </w:t>
      </w:r>
      <w:r>
        <w:rPr>
          <w:rStyle w:val="a7"/>
          <w:rFonts w:ascii="Times New Roman" w:hAnsi="Times New Roman"/>
          <w:sz w:val="24"/>
          <w:szCs w:val="24"/>
        </w:rPr>
        <w:t>Общее положение</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393"/>
        <w:jc w:val="center"/>
        <w:rPr>
          <w:rStyle w:val="Hyperlink0"/>
          <w:rFonts w:eastAsia="Arial Unicode MS"/>
        </w:rPr>
      </w:pPr>
    </w:p>
    <w:p w:rsidR="0061577F" w:rsidRDefault="008C6ED2">
      <w:pPr>
        <w:pStyle w:val="A6"/>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1.1. </w:t>
      </w:r>
      <w:r>
        <w:rPr>
          <w:rStyle w:val="a7"/>
          <w:rFonts w:ascii="Times New Roman" w:hAnsi="Times New Roman"/>
          <w:sz w:val="24"/>
          <w:szCs w:val="24"/>
        </w:rPr>
        <w:t>Настоящее Положение определяет порядок работы</w:t>
      </w:r>
      <w:r>
        <w:rPr>
          <w:rStyle w:val="Hyperlink0"/>
          <w:rFonts w:eastAsia="Arial Unicode MS"/>
        </w:rPr>
        <w:t xml:space="preserve">, </w:t>
      </w:r>
      <w:r>
        <w:rPr>
          <w:rStyle w:val="a7"/>
          <w:rFonts w:ascii="Times New Roman" w:hAnsi="Times New Roman"/>
          <w:sz w:val="24"/>
          <w:szCs w:val="24"/>
        </w:rPr>
        <w:t>основные задачи</w:t>
      </w:r>
      <w:r>
        <w:rPr>
          <w:rStyle w:val="Hyperlink0"/>
          <w:rFonts w:eastAsia="Arial Unicode MS"/>
        </w:rPr>
        <w:t xml:space="preserve">, </w:t>
      </w:r>
      <w:r>
        <w:rPr>
          <w:rStyle w:val="a7"/>
          <w:rFonts w:ascii="Times New Roman" w:hAnsi="Times New Roman"/>
          <w:sz w:val="24"/>
          <w:szCs w:val="24"/>
        </w:rPr>
        <w:t xml:space="preserve">права конкурсной комиссии по рассмотрению и оценке заявок на участие в конкурсном отборе на предоставление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 </w:t>
      </w:r>
      <w:r>
        <w:rPr>
          <w:rStyle w:val="Hyperlink0"/>
          <w:rFonts w:eastAsia="Arial Unicode MS"/>
        </w:rPr>
        <w:t>(</w:t>
      </w:r>
      <w:r>
        <w:rPr>
          <w:rStyle w:val="a7"/>
          <w:rFonts w:ascii="Times New Roman" w:hAnsi="Times New Roman"/>
          <w:sz w:val="24"/>
          <w:szCs w:val="24"/>
        </w:rPr>
        <w:t>далее – конкурсная комиссия</w:t>
      </w:r>
      <w:r>
        <w:rPr>
          <w:rStyle w:val="Hyperlink0"/>
          <w:rFonts w:eastAsia="Arial Unicode MS"/>
        </w:rPr>
        <w:t>).</w:t>
      </w:r>
    </w:p>
    <w:p w:rsidR="0061577F" w:rsidRDefault="008C6ED2">
      <w:pPr>
        <w:pStyle w:val="A6"/>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1.2. </w:t>
      </w:r>
      <w:r>
        <w:rPr>
          <w:rStyle w:val="a7"/>
          <w:rFonts w:ascii="Times New Roman" w:hAnsi="Times New Roman"/>
          <w:sz w:val="24"/>
          <w:szCs w:val="24"/>
        </w:rPr>
        <w:t xml:space="preserve">Конкурсная комиссия образована с целью рассмотрения и оценке заявок на участие в конкурсном отборе на предоставление субсидии социально ориентированных организаций муниципального образования Куйтунский район на реализацию социально значимых проектов на территории муниципального образования Куйтунский район </w:t>
      </w:r>
      <w:r>
        <w:rPr>
          <w:rStyle w:val="Hyperlink0"/>
          <w:rFonts w:eastAsia="Arial Unicode MS"/>
        </w:rPr>
        <w:t>(</w:t>
      </w:r>
      <w:r>
        <w:rPr>
          <w:rStyle w:val="a7"/>
          <w:rFonts w:ascii="Times New Roman" w:hAnsi="Times New Roman"/>
          <w:sz w:val="24"/>
          <w:szCs w:val="24"/>
        </w:rPr>
        <w:t>далее – Субсидии</w:t>
      </w:r>
      <w:r>
        <w:rPr>
          <w:rStyle w:val="Hyperlink0"/>
          <w:rFonts w:eastAsia="Arial Unicode MS"/>
        </w:rPr>
        <w:t xml:space="preserve">), </w:t>
      </w:r>
      <w:r>
        <w:rPr>
          <w:rStyle w:val="a7"/>
          <w:rFonts w:ascii="Times New Roman" w:hAnsi="Times New Roman"/>
          <w:sz w:val="24"/>
          <w:szCs w:val="24"/>
        </w:rPr>
        <w:t>а также для принятия решения по определению получателей Субсидий и размеров Субсидий</w:t>
      </w:r>
      <w:r>
        <w:rPr>
          <w:rStyle w:val="Hyperlink0"/>
          <w:rFonts w:eastAsia="Arial Unicode MS"/>
        </w:rPr>
        <w:t>.</w:t>
      </w:r>
    </w:p>
    <w:p w:rsidR="0061577F" w:rsidRDefault="008C6ED2">
      <w:pPr>
        <w:pStyle w:val="A6"/>
        <w:widowControl w:val="0"/>
        <w:tabs>
          <w:tab w:val="left" w:pos="1276"/>
          <w:tab w:val="left" w:pos="1560"/>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1.3. </w:t>
      </w:r>
      <w:r>
        <w:rPr>
          <w:rStyle w:val="a7"/>
          <w:rFonts w:ascii="Times New Roman" w:hAnsi="Times New Roman"/>
          <w:sz w:val="24"/>
          <w:szCs w:val="24"/>
        </w:rPr>
        <w:t>Конкурсная комиссия в своей деятельности руководствуется Конституцией РФ</w:t>
      </w:r>
      <w:r>
        <w:rPr>
          <w:rStyle w:val="Hyperlink0"/>
          <w:rFonts w:eastAsia="Arial Unicode MS"/>
        </w:rPr>
        <w:t xml:space="preserve">, </w:t>
      </w:r>
      <w:r>
        <w:rPr>
          <w:rStyle w:val="a7"/>
          <w:rFonts w:ascii="Times New Roman" w:hAnsi="Times New Roman"/>
          <w:sz w:val="24"/>
          <w:szCs w:val="24"/>
        </w:rPr>
        <w:t>действующим законодательством РФ и Иркутской области</w:t>
      </w:r>
      <w:r>
        <w:rPr>
          <w:rStyle w:val="Hyperlink0"/>
          <w:rFonts w:eastAsia="Arial Unicode MS"/>
        </w:rPr>
        <w:t xml:space="preserve">, </w:t>
      </w:r>
      <w:r>
        <w:rPr>
          <w:rStyle w:val="a7"/>
          <w:rFonts w:ascii="Times New Roman" w:hAnsi="Times New Roman"/>
          <w:sz w:val="24"/>
          <w:szCs w:val="24"/>
        </w:rPr>
        <w:t>а также муниципальными правовыми актами администрации муниципального образования Куйтунский район</w:t>
      </w:r>
      <w:r>
        <w:rPr>
          <w:rStyle w:val="Hyperlink0"/>
          <w:rFonts w:eastAsia="Arial Unicode MS"/>
        </w:rPr>
        <w:t xml:space="preserve">, </w:t>
      </w:r>
      <w:r>
        <w:rPr>
          <w:rStyle w:val="a7"/>
          <w:rFonts w:ascii="Times New Roman" w:hAnsi="Times New Roman"/>
          <w:sz w:val="24"/>
          <w:szCs w:val="24"/>
        </w:rPr>
        <w:t>в том числе Порядком 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w:t>
      </w:r>
      <w:r>
        <w:rPr>
          <w:rStyle w:val="Hyperlink0"/>
          <w:rFonts w:eastAsia="Arial Unicode MS"/>
        </w:rPr>
        <w:t xml:space="preserve">, </w:t>
      </w:r>
      <w:r>
        <w:rPr>
          <w:rStyle w:val="a7"/>
          <w:rFonts w:ascii="Times New Roman" w:hAnsi="Times New Roman"/>
          <w:sz w:val="24"/>
          <w:szCs w:val="24"/>
        </w:rPr>
        <w:t xml:space="preserve">утвержденного постановлением администрации  муниципального образования Куйтунский район </w:t>
      </w:r>
      <w:r>
        <w:rPr>
          <w:rStyle w:val="Hyperlink0"/>
          <w:rFonts w:eastAsia="Arial Unicode MS"/>
        </w:rPr>
        <w:t>(</w:t>
      </w:r>
      <w:r>
        <w:rPr>
          <w:rStyle w:val="a7"/>
          <w:rFonts w:ascii="Times New Roman" w:hAnsi="Times New Roman"/>
          <w:sz w:val="24"/>
          <w:szCs w:val="24"/>
        </w:rPr>
        <w:t>далее – Порядок</w:t>
      </w:r>
      <w:r>
        <w:rPr>
          <w:rStyle w:val="Hyperlink0"/>
          <w:rFonts w:eastAsia="Arial Unicode MS"/>
        </w:rPr>
        <w:t>).</w:t>
      </w:r>
    </w:p>
    <w:p w:rsidR="0061577F" w:rsidRDefault="008C6ED2">
      <w:pPr>
        <w:pStyle w:val="A6"/>
        <w:widowControl w:val="0"/>
        <w:tabs>
          <w:tab w:val="left" w:pos="1276"/>
          <w:tab w:val="left" w:pos="1560"/>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a7"/>
          <w:rFonts w:ascii="Times New Roman" w:eastAsia="Times New Roman" w:hAnsi="Times New Roman" w:cs="Times New Roman"/>
          <w:b/>
          <w:bCs/>
          <w:sz w:val="24"/>
          <w:szCs w:val="24"/>
        </w:rPr>
      </w:pPr>
      <w:r>
        <w:rPr>
          <w:rStyle w:val="Hyperlink0"/>
          <w:rFonts w:eastAsia="Arial Unicode MS"/>
        </w:rPr>
        <w:t xml:space="preserve">1.4. </w:t>
      </w:r>
      <w:r>
        <w:rPr>
          <w:rStyle w:val="a7"/>
          <w:rFonts w:ascii="Times New Roman" w:hAnsi="Times New Roman"/>
          <w:sz w:val="24"/>
          <w:szCs w:val="24"/>
        </w:rPr>
        <w:t>Состав конкурсной комиссии утверждается постановлением администрации муниципального образования Куйтунский район</w:t>
      </w:r>
      <w:r>
        <w:rPr>
          <w:rStyle w:val="Hyperlink0"/>
          <w:rFonts w:eastAsia="Arial Unicode MS"/>
        </w:rPr>
        <w:t>.</w:t>
      </w:r>
    </w:p>
    <w:p w:rsidR="0061577F" w:rsidRDefault="008C6ED2">
      <w:pPr>
        <w:pStyle w:val="A6"/>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1.5. </w:t>
      </w:r>
      <w:r>
        <w:rPr>
          <w:rStyle w:val="a7"/>
          <w:rFonts w:ascii="Times New Roman" w:hAnsi="Times New Roman"/>
          <w:sz w:val="24"/>
          <w:szCs w:val="24"/>
        </w:rPr>
        <w:t>В состав конкурсной комиссии входят председатель</w:t>
      </w:r>
      <w:r>
        <w:rPr>
          <w:rStyle w:val="Hyperlink0"/>
          <w:rFonts w:eastAsia="Arial Unicode MS"/>
        </w:rPr>
        <w:t xml:space="preserve">, </w:t>
      </w:r>
      <w:r>
        <w:rPr>
          <w:rStyle w:val="a7"/>
          <w:rFonts w:ascii="Times New Roman" w:hAnsi="Times New Roman"/>
          <w:sz w:val="24"/>
          <w:szCs w:val="24"/>
        </w:rPr>
        <w:t xml:space="preserve">секретарь и члены комиссии из представителей отраслевых </w:t>
      </w:r>
      <w:r>
        <w:rPr>
          <w:rStyle w:val="Hyperlink0"/>
          <w:rFonts w:eastAsia="Arial Unicode MS"/>
        </w:rPr>
        <w:t>(</w:t>
      </w:r>
      <w:r>
        <w:rPr>
          <w:rStyle w:val="a7"/>
          <w:rFonts w:ascii="Times New Roman" w:hAnsi="Times New Roman"/>
          <w:sz w:val="24"/>
          <w:szCs w:val="24"/>
        </w:rPr>
        <w:t>функциональных</w:t>
      </w:r>
      <w:r>
        <w:rPr>
          <w:rStyle w:val="Hyperlink0"/>
          <w:rFonts w:eastAsia="Arial Unicode MS"/>
        </w:rPr>
        <w:t xml:space="preserve">) </w:t>
      </w:r>
      <w:r>
        <w:rPr>
          <w:rStyle w:val="a7"/>
          <w:rFonts w:ascii="Times New Roman" w:hAnsi="Times New Roman"/>
          <w:sz w:val="24"/>
          <w:szCs w:val="24"/>
        </w:rPr>
        <w:t>органов администрации муниципального образования Куйтунский район</w:t>
      </w:r>
      <w:r>
        <w:rPr>
          <w:rStyle w:val="Hyperlink0"/>
          <w:rFonts w:eastAsia="Arial Unicode MS"/>
        </w:rPr>
        <w:t xml:space="preserve">. </w:t>
      </w:r>
      <w:r>
        <w:rPr>
          <w:rStyle w:val="a7"/>
          <w:rFonts w:ascii="Times New Roman" w:hAnsi="Times New Roman"/>
          <w:sz w:val="24"/>
          <w:szCs w:val="24"/>
        </w:rPr>
        <w:t>Количество членов комиссии – не менее пяти человек</w:t>
      </w:r>
      <w:r>
        <w:rPr>
          <w:rStyle w:val="Hyperlink0"/>
          <w:rFonts w:eastAsia="Arial Unicode MS"/>
        </w:rPr>
        <w:t xml:space="preserve">. </w:t>
      </w:r>
    </w:p>
    <w:p w:rsidR="0061577F" w:rsidRDefault="0061577F">
      <w:pPr>
        <w:pStyle w:val="A6"/>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a7"/>
          <w:rFonts w:ascii="Times New Roman" w:eastAsia="Times New Roman" w:hAnsi="Times New Roman" w:cs="Times New Roman"/>
          <w:b/>
          <w:bCs/>
          <w:sz w:val="24"/>
          <w:szCs w:val="24"/>
        </w:rPr>
      </w:pP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both"/>
        <w:rPr>
          <w:rStyle w:val="Hyperlink0"/>
          <w:rFonts w:eastAsia="Arial Unicode MS"/>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Hyperlink0"/>
          <w:rFonts w:eastAsia="Arial Unicode MS"/>
        </w:rPr>
        <w:t xml:space="preserve">2. </w:t>
      </w:r>
      <w:r>
        <w:rPr>
          <w:rStyle w:val="a7"/>
          <w:rFonts w:ascii="Times New Roman" w:hAnsi="Times New Roman"/>
          <w:sz w:val="24"/>
          <w:szCs w:val="24"/>
        </w:rPr>
        <w:t>Основы права и задачи конкурсной комиссии</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2.1. </w:t>
      </w:r>
      <w:r>
        <w:rPr>
          <w:rStyle w:val="a7"/>
          <w:rFonts w:ascii="Times New Roman" w:hAnsi="Times New Roman"/>
          <w:sz w:val="24"/>
          <w:szCs w:val="24"/>
        </w:rPr>
        <w:t>Основными задачами конкурсной комиссии являются</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2.1.1. </w:t>
      </w:r>
      <w:r>
        <w:rPr>
          <w:rStyle w:val="a7"/>
          <w:rFonts w:ascii="Times New Roman" w:hAnsi="Times New Roman"/>
          <w:sz w:val="24"/>
          <w:szCs w:val="24"/>
        </w:rPr>
        <w:t>Проверка заявителей на соответствие условиям участия в конкурсном отборе</w:t>
      </w:r>
      <w:r>
        <w:rPr>
          <w:rStyle w:val="Hyperlink0"/>
          <w:rFonts w:eastAsia="Arial Unicode MS"/>
        </w:rPr>
        <w:t xml:space="preserve">, </w:t>
      </w:r>
      <w:r>
        <w:rPr>
          <w:rStyle w:val="a7"/>
          <w:rFonts w:ascii="Times New Roman" w:hAnsi="Times New Roman"/>
          <w:sz w:val="24"/>
          <w:szCs w:val="24"/>
        </w:rPr>
        <w:t xml:space="preserve">в соответствии с </w:t>
      </w:r>
      <w:hyperlink w:anchor="bookmark1" w:history="1">
        <w:r>
          <w:rPr>
            <w:rStyle w:val="Hyperlink2"/>
            <w:rFonts w:eastAsia="Arial Unicode MS"/>
          </w:rPr>
          <w:t>п</w:t>
        </w:r>
      </w:hyperlink>
      <w:r>
        <w:rPr>
          <w:rStyle w:val="Hyperlink2"/>
          <w:rFonts w:eastAsia="Arial Unicode MS"/>
        </w:rPr>
        <w:t xml:space="preserve">унктами </w:t>
      </w:r>
      <w:r>
        <w:rPr>
          <w:rStyle w:val="Hyperlink0"/>
          <w:rFonts w:eastAsia="Arial Unicode MS"/>
        </w:rPr>
        <w:t xml:space="preserve">2.2 </w:t>
      </w:r>
      <w:r>
        <w:rPr>
          <w:rStyle w:val="Hyperlink2"/>
          <w:rFonts w:eastAsia="Arial Unicode MS"/>
        </w:rPr>
        <w:t xml:space="preserve">и </w:t>
      </w:r>
      <w:r>
        <w:rPr>
          <w:rStyle w:val="Hyperlink0"/>
          <w:rFonts w:eastAsia="Arial Unicode MS"/>
        </w:rPr>
        <w:t xml:space="preserve">2.3 </w:t>
      </w:r>
      <w:r>
        <w:rPr>
          <w:rStyle w:val="Hyperlink2"/>
          <w:rFonts w:eastAsia="Arial Unicode MS"/>
        </w:rPr>
        <w:t>Порядка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2.1.2. </w:t>
      </w:r>
      <w:r>
        <w:rPr>
          <w:rStyle w:val="Hyperlink2"/>
          <w:rFonts w:eastAsia="Arial Unicode MS"/>
        </w:rPr>
        <w:t>Принятие решения по определению получателей Субсидий и размеров Субсидий по критериям оценки заявок и рейтингу заявок в порядке</w:t>
      </w:r>
      <w:r>
        <w:rPr>
          <w:rStyle w:val="Hyperlink0"/>
          <w:rFonts w:eastAsia="Arial Unicode MS"/>
        </w:rPr>
        <w:t xml:space="preserve">, </w:t>
      </w:r>
      <w:r>
        <w:rPr>
          <w:rStyle w:val="Hyperlink2"/>
          <w:rFonts w:eastAsia="Arial Unicode MS"/>
        </w:rPr>
        <w:t xml:space="preserve">установленном </w:t>
      </w:r>
      <w:hyperlink w:anchor="bookmark2" w:history="1">
        <w:r>
          <w:rPr>
            <w:rStyle w:val="Hyperlink2"/>
            <w:rFonts w:eastAsia="Arial Unicode MS"/>
          </w:rPr>
          <w:t xml:space="preserve">пунктом </w:t>
        </w:r>
      </w:hyperlink>
      <w:r>
        <w:rPr>
          <w:rStyle w:val="Hyperlink0"/>
          <w:rFonts w:eastAsia="Arial Unicode MS"/>
        </w:rPr>
        <w:t xml:space="preserve">2.3. </w:t>
      </w:r>
      <w:r>
        <w:rPr>
          <w:rStyle w:val="Hyperlink2"/>
          <w:rFonts w:eastAsia="Arial Unicode MS"/>
        </w:rPr>
        <w:t xml:space="preserve"> Порядка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2.2. </w:t>
      </w:r>
      <w:r>
        <w:rPr>
          <w:rStyle w:val="Hyperlink2"/>
          <w:rFonts w:eastAsia="Arial Unicode MS"/>
        </w:rPr>
        <w:t>Конкурсная комиссия в целях реализации своих задач имеет право</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2.2.1. </w:t>
      </w:r>
      <w:r>
        <w:rPr>
          <w:rStyle w:val="Hyperlink2"/>
          <w:rFonts w:eastAsia="Arial Unicode MS"/>
        </w:rPr>
        <w:t xml:space="preserve">Привлекать для оценки представленных участниками конкурсного отбора </w:t>
      </w:r>
      <w:r>
        <w:rPr>
          <w:rStyle w:val="Hyperlink2"/>
          <w:rFonts w:eastAsia="Arial Unicode MS"/>
        </w:rPr>
        <w:lastRenderedPageBreak/>
        <w:t>заявок экспертов</w:t>
      </w:r>
      <w:r>
        <w:rPr>
          <w:rStyle w:val="Hyperlink0"/>
          <w:rFonts w:eastAsia="Arial Unicode MS"/>
        </w:rPr>
        <w:t xml:space="preserve">, </w:t>
      </w:r>
      <w:r>
        <w:rPr>
          <w:rStyle w:val="Hyperlink2"/>
          <w:rFonts w:eastAsia="Arial Unicode MS"/>
        </w:rPr>
        <w:t>а также приглашать их на заседание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2.2.2. </w:t>
      </w:r>
      <w:r>
        <w:rPr>
          <w:rStyle w:val="Hyperlink2"/>
          <w:rFonts w:eastAsia="Arial Unicode MS"/>
        </w:rPr>
        <w:t>Запрашивать у участников конкурсного отбора разъяснение информации</w:t>
      </w:r>
      <w:r>
        <w:rPr>
          <w:rStyle w:val="Hyperlink0"/>
          <w:rFonts w:eastAsia="Arial Unicode MS"/>
        </w:rPr>
        <w:t xml:space="preserve">, </w:t>
      </w:r>
      <w:r>
        <w:rPr>
          <w:rStyle w:val="Hyperlink2"/>
          <w:rFonts w:eastAsia="Arial Unicode MS"/>
        </w:rPr>
        <w:t>указанной в представленных документах</w:t>
      </w:r>
      <w:r>
        <w:rPr>
          <w:rStyle w:val="Hyperlink0"/>
          <w:rFonts w:eastAsia="Arial Unicode MS"/>
        </w:rPr>
        <w:t xml:space="preserve">. </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p>
    <w:p w:rsidR="0061577F" w:rsidRDefault="008C6ED2">
      <w:pPr>
        <w:pStyle w:val="A6"/>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r>
        <w:rPr>
          <w:rStyle w:val="Hyperlink0"/>
          <w:rFonts w:eastAsia="Arial Unicode MS"/>
        </w:rPr>
        <w:t>3.</w:t>
      </w:r>
      <w:r>
        <w:rPr>
          <w:rStyle w:val="Hyperlink2"/>
          <w:rFonts w:eastAsia="Arial Unicode MS"/>
        </w:rPr>
        <w:t>Организация и порядок работы конкурсной комиссии</w:t>
      </w:r>
    </w:p>
    <w:p w:rsidR="0061577F" w:rsidRDefault="0061577F">
      <w:pPr>
        <w:pStyle w:val="A6"/>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Hyperlink0"/>
          <w:rFonts w:eastAsia="Arial Unicode MS"/>
        </w:rPr>
      </w:pPr>
    </w:p>
    <w:p w:rsidR="0061577F" w:rsidRDefault="008C6ED2">
      <w:pPr>
        <w:pStyle w:val="A6"/>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3.1. </w:t>
      </w:r>
      <w:r>
        <w:rPr>
          <w:rStyle w:val="Hyperlink2"/>
          <w:rFonts w:eastAsia="Arial Unicode MS"/>
        </w:rPr>
        <w:t>Общее руководство конкурсной комиссией и обеспечение выполнения возложенных на нее задач осуществляет председатель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3.2. </w:t>
      </w:r>
      <w:r>
        <w:rPr>
          <w:rStyle w:val="Hyperlink2"/>
          <w:rFonts w:eastAsia="Arial Unicode MS"/>
        </w:rPr>
        <w:t>Конкурсная комиссия правомочна принимать решения</w:t>
      </w:r>
      <w:r>
        <w:rPr>
          <w:rStyle w:val="Hyperlink0"/>
          <w:rFonts w:eastAsia="Arial Unicode MS"/>
        </w:rPr>
        <w:t xml:space="preserve">, </w:t>
      </w:r>
      <w:r>
        <w:rPr>
          <w:rStyle w:val="Hyperlink2"/>
          <w:rFonts w:eastAsia="Arial Unicode MS"/>
        </w:rPr>
        <w:t>если на заседании комиссии присутствует более пятидесяти процентов от общего числа ее членов</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3.3. </w:t>
      </w:r>
      <w:r>
        <w:rPr>
          <w:rStyle w:val="Hyperlink2"/>
          <w:rFonts w:eastAsia="Arial Unicode MS"/>
        </w:rPr>
        <w:t>Во время отсутствия председателя конкурсной комиссии его функции исполняет один из членов комиссии</w:t>
      </w:r>
      <w:r>
        <w:rPr>
          <w:rStyle w:val="Hyperlink0"/>
          <w:rFonts w:eastAsia="Arial Unicode MS"/>
        </w:rPr>
        <w:t xml:space="preserve">, </w:t>
      </w:r>
      <w:r>
        <w:rPr>
          <w:rStyle w:val="Hyperlink2"/>
          <w:rFonts w:eastAsia="Arial Unicode MS"/>
        </w:rPr>
        <w:t>определенный решением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3.4. </w:t>
      </w:r>
      <w:r>
        <w:rPr>
          <w:rStyle w:val="Hyperlink2"/>
          <w:rFonts w:eastAsia="Arial Unicode MS"/>
        </w:rPr>
        <w:t>Во время отсутствия секретаря конкурсной комиссии его функции исполняет один из членов комиссии</w:t>
      </w:r>
      <w:r>
        <w:rPr>
          <w:rStyle w:val="Hyperlink0"/>
          <w:rFonts w:eastAsia="Arial Unicode MS"/>
        </w:rPr>
        <w:t xml:space="preserve">, </w:t>
      </w:r>
      <w:r>
        <w:rPr>
          <w:rStyle w:val="Hyperlink2"/>
          <w:rFonts w:eastAsia="Arial Unicode MS"/>
        </w:rPr>
        <w:t>определенный решением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3.5. </w:t>
      </w:r>
      <w:r>
        <w:rPr>
          <w:rStyle w:val="Hyperlink2"/>
          <w:rFonts w:eastAsia="Arial Unicode MS"/>
        </w:rPr>
        <w:t>Информационное</w:t>
      </w:r>
      <w:r>
        <w:rPr>
          <w:rStyle w:val="Hyperlink0"/>
          <w:rFonts w:eastAsia="Arial Unicode MS"/>
        </w:rPr>
        <w:t xml:space="preserve">, </w:t>
      </w:r>
      <w:r>
        <w:rPr>
          <w:rStyle w:val="Hyperlink2"/>
          <w:rFonts w:eastAsia="Arial Unicode MS"/>
        </w:rPr>
        <w:t>материально</w:t>
      </w:r>
      <w:r>
        <w:rPr>
          <w:rStyle w:val="Hyperlink0"/>
          <w:rFonts w:eastAsia="Arial Unicode MS"/>
        </w:rPr>
        <w:t>-</w:t>
      </w:r>
      <w:r>
        <w:rPr>
          <w:rStyle w:val="Hyperlink2"/>
          <w:rFonts w:eastAsia="Arial Unicode MS"/>
        </w:rPr>
        <w:t>техническое обеспечение работы конкурсной комиссии</w:t>
      </w:r>
      <w:r>
        <w:rPr>
          <w:rStyle w:val="Hyperlink0"/>
          <w:rFonts w:eastAsia="Arial Unicode MS"/>
        </w:rPr>
        <w:t xml:space="preserve">, </w:t>
      </w:r>
      <w:r>
        <w:rPr>
          <w:rStyle w:val="Hyperlink2"/>
          <w:rFonts w:eastAsia="Arial Unicode MS"/>
        </w:rPr>
        <w:t>а также организация экспертизы документов в составе заявок</w:t>
      </w:r>
      <w:r>
        <w:rPr>
          <w:rStyle w:val="Hyperlink0"/>
          <w:rFonts w:eastAsia="Arial Unicode MS"/>
        </w:rPr>
        <w:t xml:space="preserve">, </w:t>
      </w:r>
      <w:r>
        <w:rPr>
          <w:rStyle w:val="Hyperlink2"/>
          <w:rFonts w:eastAsia="Arial Unicode MS"/>
        </w:rPr>
        <w:t>представляемых участниками конкурсного отбора</w:t>
      </w:r>
      <w:r>
        <w:rPr>
          <w:rStyle w:val="Hyperlink0"/>
          <w:rFonts w:eastAsia="Arial Unicode MS"/>
        </w:rPr>
        <w:t xml:space="preserve">, </w:t>
      </w:r>
      <w:r>
        <w:rPr>
          <w:rStyle w:val="Hyperlink2"/>
          <w:rFonts w:eastAsia="Arial Unicode MS"/>
        </w:rPr>
        <w:t xml:space="preserve">осуществляется организационным отделом </w:t>
      </w:r>
      <w:r>
        <w:rPr>
          <w:rStyle w:val="a7"/>
          <w:rFonts w:ascii="Times New Roman" w:hAnsi="Times New Roman"/>
          <w:sz w:val="24"/>
          <w:szCs w:val="24"/>
          <w:shd w:val="clear" w:color="auto" w:fill="FFFFFF"/>
        </w:rPr>
        <w:t>управления по правовым вопросам, работе с архивом и кадрами администрации муниципального образования Куйтунский район</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3.6. </w:t>
      </w:r>
      <w:r>
        <w:rPr>
          <w:rStyle w:val="Hyperlink2"/>
          <w:rFonts w:eastAsia="Arial Unicode MS"/>
        </w:rPr>
        <w:t>Председатель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3.6.1. </w:t>
      </w:r>
      <w:r>
        <w:rPr>
          <w:rStyle w:val="Hyperlink2"/>
          <w:rFonts w:eastAsia="Arial Unicode MS"/>
        </w:rPr>
        <w:t>Определяет перечень</w:t>
      </w:r>
      <w:r>
        <w:rPr>
          <w:rStyle w:val="Hyperlink0"/>
          <w:rFonts w:eastAsia="Arial Unicode MS"/>
        </w:rPr>
        <w:t xml:space="preserve">, </w:t>
      </w:r>
      <w:r>
        <w:rPr>
          <w:rStyle w:val="Hyperlink2"/>
          <w:rFonts w:eastAsia="Arial Unicode MS"/>
        </w:rPr>
        <w:t>сроки и порядок рассмотрения вопросов на заседании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3.6.2. </w:t>
      </w:r>
      <w:r>
        <w:rPr>
          <w:rStyle w:val="Hyperlink2"/>
          <w:rFonts w:eastAsia="Arial Unicode MS"/>
        </w:rPr>
        <w:t>Определяет время</w:t>
      </w:r>
      <w:r>
        <w:rPr>
          <w:rStyle w:val="Hyperlink0"/>
          <w:rFonts w:eastAsia="Arial Unicode MS"/>
        </w:rPr>
        <w:t xml:space="preserve">, </w:t>
      </w:r>
      <w:r>
        <w:rPr>
          <w:rStyle w:val="Hyperlink2"/>
          <w:rFonts w:eastAsia="Arial Unicode MS"/>
        </w:rPr>
        <w:t>место и дату проведения заседаний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3.6.3. </w:t>
      </w:r>
      <w:r>
        <w:rPr>
          <w:rStyle w:val="Hyperlink2"/>
          <w:rFonts w:eastAsia="Arial Unicode MS"/>
        </w:rPr>
        <w:t>Подписывает протоколы заседаний конкурсной комиссии</w:t>
      </w:r>
      <w:r>
        <w:rPr>
          <w:rStyle w:val="Hyperlink0"/>
          <w:rFonts w:eastAsia="Arial Unicode MS"/>
        </w:rPr>
        <w:t xml:space="preserve">, </w:t>
      </w:r>
      <w:r>
        <w:rPr>
          <w:rStyle w:val="Hyperlink2"/>
          <w:rFonts w:eastAsia="Arial Unicode MS"/>
        </w:rPr>
        <w:t>выписки из протоколов и другие документы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3.7. </w:t>
      </w:r>
      <w:r>
        <w:rPr>
          <w:rStyle w:val="Hyperlink2"/>
          <w:rFonts w:eastAsia="Arial Unicode MS"/>
        </w:rPr>
        <w:t>На заседании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3.7.1. </w:t>
      </w:r>
      <w:r>
        <w:rPr>
          <w:rStyle w:val="Hyperlink2"/>
          <w:rFonts w:eastAsia="Arial Unicode MS"/>
        </w:rPr>
        <w:t xml:space="preserve">Рассматриваются заключения экспертов </w:t>
      </w:r>
      <w:r>
        <w:rPr>
          <w:rStyle w:val="Hyperlink0"/>
          <w:rFonts w:eastAsia="Arial Unicode MS"/>
        </w:rPr>
        <w:t>(</w:t>
      </w:r>
      <w:r>
        <w:rPr>
          <w:rStyle w:val="Hyperlink2"/>
          <w:rFonts w:eastAsia="Arial Unicode MS"/>
        </w:rPr>
        <w:t>в случае привлечения экспертов для обеспечения работы конкурсной комиссии</w:t>
      </w:r>
      <w:r>
        <w:rPr>
          <w:rStyle w:val="Hyperlink0"/>
          <w:rFonts w:eastAsia="Arial Unicode MS"/>
        </w:rPr>
        <w:t xml:space="preserve">) </w:t>
      </w:r>
      <w:r>
        <w:rPr>
          <w:rStyle w:val="Hyperlink2"/>
          <w:rFonts w:eastAsia="Arial Unicode MS"/>
        </w:rPr>
        <w:t>и мнения членов конкурсной комиссии по оценочным листам</w:t>
      </w:r>
      <w:r>
        <w:rPr>
          <w:rStyle w:val="Hyperlink0"/>
          <w:rFonts w:eastAsia="Arial Unicode MS"/>
        </w:rPr>
        <w:t xml:space="preserve">, </w:t>
      </w:r>
      <w:r>
        <w:rPr>
          <w:rStyle w:val="Hyperlink2"/>
          <w:rFonts w:eastAsia="Arial Unicode MS"/>
        </w:rPr>
        <w:t>включающие в себя список участников конкурсного отбора и критерии оценки заявок</w:t>
      </w:r>
      <w:r>
        <w:rPr>
          <w:rStyle w:val="Hyperlink0"/>
          <w:rFonts w:eastAsia="Arial Unicode MS"/>
        </w:rPr>
        <w:t xml:space="preserve">, </w:t>
      </w:r>
      <w:r>
        <w:rPr>
          <w:rStyle w:val="Hyperlink2"/>
          <w:rFonts w:eastAsia="Arial Unicode MS"/>
        </w:rPr>
        <w:t xml:space="preserve">установленные </w:t>
      </w:r>
      <w:hyperlink w:anchor="bookmark3" w:history="1">
        <w:r>
          <w:rPr>
            <w:rStyle w:val="Hyperlink2"/>
            <w:rFonts w:eastAsia="Arial Unicode MS"/>
          </w:rPr>
          <w:t xml:space="preserve">пунктом </w:t>
        </w:r>
      </w:hyperlink>
      <w:r>
        <w:rPr>
          <w:rStyle w:val="Hyperlink0"/>
          <w:rFonts w:eastAsia="Arial Unicode MS"/>
        </w:rPr>
        <w:t xml:space="preserve">2.3 </w:t>
      </w:r>
      <w:r>
        <w:rPr>
          <w:rStyle w:val="Hyperlink2"/>
          <w:rFonts w:eastAsia="Arial Unicode MS"/>
        </w:rPr>
        <w:t>Порядка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3.7.2. </w:t>
      </w:r>
      <w:r>
        <w:rPr>
          <w:rStyle w:val="Hyperlink2"/>
          <w:rFonts w:eastAsia="Arial Unicode MS"/>
        </w:rPr>
        <w:t>Проводится подсчет общей суммы баллов каждого участника конкурсного отбора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3.7.3. </w:t>
      </w:r>
      <w:r>
        <w:rPr>
          <w:rStyle w:val="Hyperlink2"/>
          <w:rFonts w:eastAsia="Arial Unicode MS"/>
        </w:rPr>
        <w:t xml:space="preserve">Принимается решение по определению получателей Субсидий и размеров Субсидий по критериям оценки заявок и Рейтингу в соответствии с пунктом </w:t>
      </w:r>
      <w:r>
        <w:rPr>
          <w:rStyle w:val="Hyperlink0"/>
          <w:rFonts w:eastAsia="Arial Unicode MS"/>
        </w:rPr>
        <w:t xml:space="preserve">2.3 </w:t>
      </w:r>
      <w:r>
        <w:rPr>
          <w:rStyle w:val="Hyperlink2"/>
          <w:rFonts w:eastAsia="Arial Unicode MS"/>
        </w:rPr>
        <w:t>Порядка</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3.8. </w:t>
      </w:r>
      <w:r>
        <w:rPr>
          <w:rStyle w:val="Hyperlink2"/>
          <w:rFonts w:eastAsia="Arial Unicode MS"/>
        </w:rPr>
        <w:t>Решения конкурсной комиссии оформляются протоколами и подписываются членами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3.9. </w:t>
      </w:r>
      <w:r>
        <w:rPr>
          <w:rStyle w:val="Hyperlink2"/>
          <w:rFonts w:eastAsia="Arial Unicode MS"/>
        </w:rPr>
        <w:t>Секретарь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3.9.1.</w:t>
      </w:r>
      <w:r>
        <w:rPr>
          <w:rStyle w:val="Hyperlink2"/>
          <w:rFonts w:eastAsia="Arial Unicode MS"/>
        </w:rPr>
        <w:t> Уведомляет членов конкурсной комиссии не менее чем за три рабочих дня о месте</w:t>
      </w:r>
      <w:r>
        <w:rPr>
          <w:rStyle w:val="Hyperlink0"/>
          <w:rFonts w:eastAsia="Arial Unicode MS"/>
        </w:rPr>
        <w:t xml:space="preserve">, </w:t>
      </w:r>
      <w:r>
        <w:rPr>
          <w:rStyle w:val="Hyperlink2"/>
          <w:rFonts w:eastAsia="Arial Unicode MS"/>
        </w:rPr>
        <w:t>дате</w:t>
      </w:r>
      <w:r>
        <w:rPr>
          <w:rStyle w:val="Hyperlink0"/>
          <w:rFonts w:eastAsia="Arial Unicode MS"/>
        </w:rPr>
        <w:t xml:space="preserve">, </w:t>
      </w:r>
      <w:r>
        <w:rPr>
          <w:rStyle w:val="Hyperlink2"/>
          <w:rFonts w:eastAsia="Arial Unicode MS"/>
        </w:rPr>
        <w:t>времени проведения заседания конкурсной комиссии и одновременно осуществляет рассылку необходимых материалов членам конкурсной комиссии</w:t>
      </w:r>
      <w:r>
        <w:rPr>
          <w:rStyle w:val="Hyperlink0"/>
          <w:rFonts w:eastAsia="Arial Unicode MS"/>
        </w:rPr>
        <w:t>.</w:t>
      </w:r>
    </w:p>
    <w:p w:rsidR="0061577F" w:rsidRDefault="008C6ED2">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Hyperlink0"/>
          <w:rFonts w:eastAsia="Arial Unicode MS"/>
        </w:rPr>
      </w:pPr>
      <w:r>
        <w:rPr>
          <w:rStyle w:val="Hyperlink0"/>
          <w:rFonts w:eastAsia="Arial Unicode MS"/>
        </w:rPr>
        <w:t xml:space="preserve">3.9.3. </w:t>
      </w:r>
      <w:r>
        <w:rPr>
          <w:rStyle w:val="Hyperlink2"/>
          <w:rFonts w:eastAsia="Arial Unicode MS"/>
        </w:rPr>
        <w:t>Готовит оценочные листы</w:t>
      </w:r>
      <w:r>
        <w:rPr>
          <w:rStyle w:val="Hyperlink0"/>
          <w:rFonts w:eastAsia="Arial Unicode MS"/>
        </w:rPr>
        <w:t>.</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firstLine="709"/>
        <w:jc w:val="both"/>
        <w:rPr>
          <w:rStyle w:val="a7"/>
          <w:rFonts w:ascii="Times New Roman" w:eastAsia="Times New Roman" w:hAnsi="Times New Roman" w:cs="Times New Roman"/>
          <w:sz w:val="26"/>
          <w:szCs w:val="26"/>
        </w:rPr>
      </w:pPr>
      <w:r>
        <w:rPr>
          <w:rStyle w:val="Hyperlink0"/>
          <w:rFonts w:eastAsia="Arial Unicode MS"/>
        </w:rPr>
        <w:t xml:space="preserve">3.9.4. </w:t>
      </w:r>
      <w:r>
        <w:rPr>
          <w:rStyle w:val="Hyperlink2"/>
          <w:rFonts w:eastAsia="Arial Unicode MS"/>
        </w:rPr>
        <w:t>Ведет и оформляет протоколы заседаний конкурсной комиссии</w:t>
      </w:r>
      <w:r>
        <w:rPr>
          <w:rStyle w:val="Hyperlink0"/>
          <w:rFonts w:eastAsia="Arial Unicode MS"/>
        </w:rPr>
        <w:t>.</w:t>
      </w: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87025D" w:rsidRDefault="0087025D">
      <w:pPr>
        <w:pStyle w:val="A6"/>
        <w:jc w:val="right"/>
        <w:rPr>
          <w:rStyle w:val="a7"/>
          <w:rFonts w:ascii="Times New Roman" w:eastAsia="Times New Roman" w:hAnsi="Times New Roman" w:cs="Times New Roman"/>
          <w:sz w:val="24"/>
          <w:szCs w:val="24"/>
          <w:shd w:val="clear" w:color="auto" w:fill="FFFFFF"/>
        </w:rPr>
      </w:pPr>
    </w:p>
    <w:p w:rsidR="0061577F" w:rsidRDefault="0061577F">
      <w:pPr>
        <w:pStyle w:val="A6"/>
        <w:jc w:val="right"/>
        <w:rPr>
          <w:rStyle w:val="a7"/>
          <w:rFonts w:ascii="Times New Roman" w:eastAsia="Times New Roman" w:hAnsi="Times New Roman" w:cs="Times New Roman"/>
          <w:sz w:val="24"/>
          <w:szCs w:val="24"/>
          <w:shd w:val="clear" w:color="auto" w:fill="FFFFFF"/>
        </w:rPr>
      </w:pPr>
    </w:p>
    <w:p w:rsidR="0061577F" w:rsidRDefault="008C6ED2">
      <w:pPr>
        <w:pStyle w:val="A6"/>
        <w:jc w:val="right"/>
        <w:rPr>
          <w:rStyle w:val="a7"/>
          <w:sz w:val="24"/>
          <w:szCs w:val="24"/>
          <w:shd w:val="clear" w:color="auto" w:fill="FFFFFF"/>
        </w:rPr>
      </w:pPr>
      <w:r>
        <w:rPr>
          <w:rStyle w:val="a7"/>
          <w:rFonts w:ascii="Times New Roman" w:hAnsi="Times New Roman"/>
          <w:sz w:val="24"/>
          <w:szCs w:val="24"/>
          <w:shd w:val="clear" w:color="auto" w:fill="FFFFFF"/>
        </w:rPr>
        <w:t>Приложение 3  </w:t>
      </w:r>
    </w:p>
    <w:p w:rsidR="0061577F" w:rsidRDefault="008C6ED2">
      <w:pPr>
        <w:pStyle w:val="A6"/>
        <w:jc w:val="right"/>
        <w:rPr>
          <w:rStyle w:val="a7"/>
          <w:sz w:val="24"/>
          <w:szCs w:val="24"/>
          <w:shd w:val="clear" w:color="auto" w:fill="FFFFFF"/>
        </w:rPr>
      </w:pPr>
      <w:r>
        <w:rPr>
          <w:rStyle w:val="a7"/>
          <w:rFonts w:ascii="Times New Roman" w:hAnsi="Times New Roman"/>
          <w:sz w:val="24"/>
          <w:szCs w:val="24"/>
          <w:shd w:val="clear" w:color="auto" w:fill="FFFFFF"/>
        </w:rPr>
        <w:t>к постановлению администрации  </w:t>
      </w:r>
    </w:p>
    <w:p w:rsidR="0061577F" w:rsidRDefault="008C6ED2">
      <w:pPr>
        <w:pStyle w:val="A6"/>
        <w:jc w:val="right"/>
        <w:rPr>
          <w:rStyle w:val="a7"/>
          <w:rFonts w:ascii="Times New Roman" w:eastAsia="Times New Roman" w:hAnsi="Times New Roman" w:cs="Times New Roman"/>
          <w:sz w:val="24"/>
          <w:szCs w:val="24"/>
          <w:shd w:val="clear" w:color="auto" w:fill="FFFFFF"/>
        </w:rPr>
      </w:pPr>
      <w:proofErr w:type="gramStart"/>
      <w:r>
        <w:rPr>
          <w:rStyle w:val="a7"/>
          <w:rFonts w:ascii="Times New Roman" w:hAnsi="Times New Roman"/>
          <w:sz w:val="24"/>
          <w:szCs w:val="24"/>
          <w:shd w:val="clear" w:color="auto" w:fill="FFFFFF"/>
        </w:rPr>
        <w:t>муниципального  образования</w:t>
      </w:r>
      <w:proofErr w:type="gramEnd"/>
      <w:r>
        <w:rPr>
          <w:rStyle w:val="a7"/>
          <w:rFonts w:ascii="Times New Roman" w:hAnsi="Times New Roman"/>
          <w:sz w:val="24"/>
          <w:szCs w:val="24"/>
          <w:shd w:val="clear" w:color="auto" w:fill="FFFFFF"/>
        </w:rPr>
        <w:t xml:space="preserve">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 xml:space="preserve">Куйтунский район </w:t>
      </w:r>
    </w:p>
    <w:p w:rsidR="0061577F" w:rsidRDefault="008C6ED2">
      <w:pPr>
        <w:pStyle w:val="A6"/>
        <w:jc w:val="right"/>
        <w:rPr>
          <w:rStyle w:val="a7"/>
          <w:rFonts w:ascii="Times New Roman" w:eastAsia="Times New Roman" w:hAnsi="Times New Roman" w:cs="Times New Roman"/>
          <w:sz w:val="24"/>
          <w:szCs w:val="24"/>
          <w:shd w:val="clear" w:color="auto" w:fill="FFFFFF"/>
        </w:rPr>
      </w:pPr>
      <w:r>
        <w:rPr>
          <w:rStyle w:val="a7"/>
          <w:rFonts w:ascii="Times New Roman" w:hAnsi="Times New Roman"/>
          <w:sz w:val="24"/>
          <w:szCs w:val="24"/>
          <w:shd w:val="clear" w:color="auto" w:fill="FFFFFF"/>
        </w:rPr>
        <w:t>от __________ № ____________</w:t>
      </w:r>
    </w:p>
    <w:p w:rsidR="0061577F" w:rsidRDefault="0061577F">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jc w:val="center"/>
        <w:rPr>
          <w:rStyle w:val="a7"/>
          <w:rFonts w:ascii="Times New Roman" w:eastAsia="Times New Roman" w:hAnsi="Times New Roman" w:cs="Times New Roman"/>
          <w:sz w:val="24"/>
          <w:szCs w:val="24"/>
          <w:shd w:val="clear" w:color="auto" w:fill="FFFFFF"/>
        </w:rPr>
      </w:pP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jc w:val="center"/>
        <w:rPr>
          <w:rStyle w:val="Hyperlink0"/>
          <w:rFonts w:eastAsia="Arial Unicode MS"/>
        </w:rPr>
      </w:pPr>
      <w:r>
        <w:rPr>
          <w:rStyle w:val="Hyperlink2"/>
          <w:rFonts w:eastAsia="Arial Unicode MS"/>
        </w:rPr>
        <w:t xml:space="preserve">Состав </w:t>
      </w:r>
    </w:p>
    <w:p w:rsidR="0061577F" w:rsidRDefault="008C6ED2">
      <w:pPr>
        <w:pStyle w:val="A6"/>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ind w:left="707"/>
        <w:jc w:val="center"/>
        <w:rPr>
          <w:rStyle w:val="Hyperlink0"/>
          <w:rFonts w:eastAsia="Arial Unicode MS"/>
        </w:rPr>
      </w:pPr>
      <w:r>
        <w:rPr>
          <w:rStyle w:val="Hyperlink2"/>
          <w:rFonts w:eastAsia="Arial Unicode MS"/>
        </w:rPr>
        <w:t xml:space="preserve">конкурсной комиссии по рассмотрению и оценке заявок на участие в конкурсном отборе на предоставление субсидий социально ориентированным некоммерческим </w:t>
      </w:r>
      <w:proofErr w:type="gramStart"/>
      <w:r>
        <w:rPr>
          <w:rStyle w:val="Hyperlink2"/>
          <w:rFonts w:eastAsia="Arial Unicode MS"/>
        </w:rPr>
        <w:t>организациям  муниципального</w:t>
      </w:r>
      <w:proofErr w:type="gramEnd"/>
      <w:r>
        <w:rPr>
          <w:rStyle w:val="Hyperlink2"/>
          <w:rFonts w:eastAsia="Arial Unicode MS"/>
        </w:rPr>
        <w:t xml:space="preserve"> образования Куйтунский район на реализацию социально значимых проектов на территории муниципального образования Куйтунский район</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Председатель комиссии</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Мари А</w:t>
      </w:r>
      <w:r>
        <w:rPr>
          <w:rStyle w:val="Hyperlink0"/>
          <w:rFonts w:eastAsia="Arial Unicode MS"/>
        </w:rPr>
        <w:t>.</w:t>
      </w:r>
      <w:r>
        <w:rPr>
          <w:rStyle w:val="Hyperlink2"/>
          <w:rFonts w:eastAsia="Arial Unicode MS"/>
        </w:rPr>
        <w:t>П</w:t>
      </w:r>
      <w:r>
        <w:rPr>
          <w:rStyle w:val="Hyperlink0"/>
          <w:rFonts w:eastAsia="Arial Unicode MS"/>
        </w:rPr>
        <w:t xml:space="preserve">. - </w:t>
      </w:r>
      <w:r>
        <w:rPr>
          <w:rStyle w:val="Hyperlink2"/>
          <w:rFonts w:eastAsia="Arial Unicode MS"/>
        </w:rPr>
        <w:t xml:space="preserve">мэр муниципального образования Куйтунский район </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r>
        <w:rPr>
          <w:rStyle w:val="Hyperlink0"/>
          <w:rFonts w:eastAsia="Arial Unicode MS"/>
        </w:rPr>
        <w:tab/>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r>
        <w:rPr>
          <w:rStyle w:val="Hyperlink0"/>
          <w:rFonts w:eastAsia="Arial Unicode MS"/>
        </w:rPr>
        <w:tab/>
      </w:r>
      <w:r>
        <w:rPr>
          <w:rStyle w:val="Hyperlink2"/>
          <w:rFonts w:eastAsia="Arial Unicode MS"/>
        </w:rPr>
        <w:t xml:space="preserve">Заместитель </w:t>
      </w:r>
      <w:proofErr w:type="gramStart"/>
      <w:r>
        <w:rPr>
          <w:rStyle w:val="Hyperlink2"/>
          <w:rFonts w:eastAsia="Arial Unicode MS"/>
        </w:rPr>
        <w:t>председателя  комиссии</w:t>
      </w:r>
      <w:proofErr w:type="gramEnd"/>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r>
        <w:rPr>
          <w:rStyle w:val="Hyperlink0"/>
          <w:rFonts w:eastAsia="Arial Unicode MS"/>
        </w:rPr>
        <w:tab/>
      </w:r>
      <w:r>
        <w:rPr>
          <w:rStyle w:val="Hyperlink2"/>
          <w:rFonts w:eastAsia="Arial Unicode MS"/>
        </w:rPr>
        <w:t>Кравченко О</w:t>
      </w:r>
      <w:r>
        <w:rPr>
          <w:rStyle w:val="Hyperlink0"/>
          <w:rFonts w:eastAsia="Arial Unicode MS"/>
        </w:rPr>
        <w:t>.</w:t>
      </w:r>
      <w:r>
        <w:rPr>
          <w:rStyle w:val="Hyperlink2"/>
          <w:rFonts w:eastAsia="Arial Unicode MS"/>
        </w:rPr>
        <w:t>Э</w:t>
      </w:r>
      <w:r>
        <w:rPr>
          <w:rStyle w:val="Hyperlink0"/>
          <w:rFonts w:eastAsia="Arial Unicode MS"/>
        </w:rPr>
        <w:t xml:space="preserve">. - </w:t>
      </w:r>
      <w:r>
        <w:rPr>
          <w:rStyle w:val="Hyperlink2"/>
          <w:rFonts w:eastAsia="Arial Unicode MS"/>
        </w:rPr>
        <w:t>заместитель мэра по социальным вопросам администрации муниципального образования Куйтунский район</w:t>
      </w:r>
    </w:p>
    <w:p w:rsidR="0061577F" w:rsidRDefault="006157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Секретарь комиссии</w:t>
      </w:r>
      <w:r>
        <w:rPr>
          <w:rStyle w:val="Hyperlink0"/>
          <w:rFonts w:eastAsia="Arial Unicode MS"/>
        </w:rPr>
        <w:t xml:space="preserve"> </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Самцова И</w:t>
      </w:r>
      <w:r>
        <w:rPr>
          <w:rStyle w:val="Hyperlink0"/>
          <w:rFonts w:eastAsia="Arial Unicode MS"/>
        </w:rPr>
        <w:t>.</w:t>
      </w:r>
      <w:r>
        <w:rPr>
          <w:rStyle w:val="Hyperlink2"/>
          <w:rFonts w:eastAsia="Arial Unicode MS"/>
        </w:rPr>
        <w:t>А</w:t>
      </w:r>
      <w:r>
        <w:rPr>
          <w:rStyle w:val="Hyperlink0"/>
          <w:rFonts w:eastAsia="Arial Unicode MS"/>
        </w:rPr>
        <w:t xml:space="preserve">. </w:t>
      </w:r>
      <w:r>
        <w:rPr>
          <w:rStyle w:val="Hyperlink2"/>
          <w:rFonts w:eastAsia="Arial Unicode MS"/>
        </w:rPr>
        <w:t xml:space="preserve">– главный специалист организационного </w:t>
      </w:r>
      <w:r>
        <w:rPr>
          <w:rStyle w:val="a7"/>
          <w:rFonts w:ascii="Times New Roman" w:hAnsi="Times New Roman"/>
          <w:sz w:val="24"/>
          <w:szCs w:val="24"/>
          <w:shd w:val="clear" w:color="auto" w:fill="FFFFFF"/>
        </w:rPr>
        <w:t>отдела управления по правовым вопросам, работе с архивом и кадрами администрации муниципального образования Куйтунский район</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r>
        <w:rPr>
          <w:rStyle w:val="Hyperlink0"/>
          <w:rFonts w:eastAsia="Arial Unicode MS"/>
        </w:rPr>
        <w:tab/>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jc w:val="both"/>
        <w:rPr>
          <w:rStyle w:val="Hyperlink0"/>
          <w:rFonts w:eastAsia="Arial Unicode MS"/>
        </w:rPr>
      </w:pPr>
      <w:r>
        <w:rPr>
          <w:rStyle w:val="Hyperlink0"/>
          <w:rFonts w:eastAsia="Arial Unicode MS"/>
        </w:rPr>
        <w:tab/>
      </w:r>
      <w:r>
        <w:rPr>
          <w:rStyle w:val="Hyperlink2"/>
          <w:rFonts w:eastAsia="Arial Unicode MS"/>
        </w:rPr>
        <w:t>Члены комиссии</w:t>
      </w:r>
      <w:r>
        <w:rPr>
          <w:rStyle w:val="Hyperlink0"/>
          <w:rFonts w:eastAsia="Arial Unicode MS"/>
        </w:rPr>
        <w:t>:</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Головизна В</w:t>
      </w:r>
      <w:r>
        <w:rPr>
          <w:rStyle w:val="Hyperlink0"/>
          <w:rFonts w:eastAsia="Arial Unicode MS"/>
        </w:rPr>
        <w:t>.</w:t>
      </w:r>
      <w:r>
        <w:rPr>
          <w:rStyle w:val="Hyperlink2"/>
          <w:rFonts w:eastAsia="Arial Unicode MS"/>
        </w:rPr>
        <w:t>А</w:t>
      </w:r>
      <w:r>
        <w:rPr>
          <w:rStyle w:val="Hyperlink0"/>
          <w:rFonts w:eastAsia="Arial Unicode MS"/>
        </w:rPr>
        <w:t xml:space="preserve">. </w:t>
      </w:r>
      <w:r>
        <w:rPr>
          <w:rStyle w:val="Hyperlink2"/>
          <w:rFonts w:eastAsia="Arial Unicode MS"/>
        </w:rPr>
        <w:t xml:space="preserve">– начальник </w:t>
      </w:r>
      <w:r>
        <w:rPr>
          <w:rStyle w:val="a7"/>
          <w:rFonts w:ascii="Times New Roman" w:hAnsi="Times New Roman"/>
          <w:sz w:val="24"/>
          <w:szCs w:val="24"/>
          <w:shd w:val="clear" w:color="auto" w:fill="FFFFFF"/>
        </w:rPr>
        <w:t>управления по правовым вопросам, работе с архивом и кадрами администрации муниципального образования Куйтунский район</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Карпиза С</w:t>
      </w:r>
      <w:r>
        <w:rPr>
          <w:rStyle w:val="Hyperlink0"/>
          <w:rFonts w:eastAsia="Arial Unicode MS"/>
        </w:rPr>
        <w:t>.</w:t>
      </w:r>
      <w:r>
        <w:rPr>
          <w:rStyle w:val="Hyperlink2"/>
          <w:rFonts w:eastAsia="Arial Unicode MS"/>
        </w:rPr>
        <w:t>А</w:t>
      </w:r>
      <w:r>
        <w:rPr>
          <w:rStyle w:val="Hyperlink0"/>
          <w:rFonts w:eastAsia="Arial Unicode MS"/>
        </w:rPr>
        <w:t xml:space="preserve">. </w:t>
      </w:r>
      <w:r>
        <w:rPr>
          <w:rStyle w:val="Hyperlink2"/>
          <w:rFonts w:eastAsia="Arial Unicode MS"/>
        </w:rPr>
        <w:t>– начальник экономического управления администрации муниципального образования Куйтунский район</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Ковшарова Н</w:t>
      </w:r>
      <w:r>
        <w:rPr>
          <w:rStyle w:val="Hyperlink0"/>
          <w:rFonts w:eastAsia="Arial Unicode MS"/>
        </w:rPr>
        <w:t>.</w:t>
      </w:r>
      <w:r>
        <w:rPr>
          <w:rStyle w:val="Hyperlink2"/>
          <w:rFonts w:eastAsia="Arial Unicode MS"/>
        </w:rPr>
        <w:t>А</w:t>
      </w:r>
      <w:r>
        <w:rPr>
          <w:rStyle w:val="Hyperlink0"/>
          <w:rFonts w:eastAsia="Arial Unicode MS"/>
        </w:rPr>
        <w:t xml:space="preserve">. </w:t>
      </w:r>
      <w:r>
        <w:rPr>
          <w:rStyle w:val="Hyperlink2"/>
          <w:rFonts w:eastAsia="Arial Unicode MS"/>
        </w:rPr>
        <w:t>– начальник финансового управления администрации муниципального образования Куйтунский район</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Hyperlink0"/>
          <w:rFonts w:eastAsia="Arial Unicode MS"/>
        </w:rPr>
      </w:pPr>
      <w:r>
        <w:rPr>
          <w:rStyle w:val="Hyperlink2"/>
          <w:rFonts w:eastAsia="Arial Unicode MS"/>
        </w:rPr>
        <w:t>Путова О</w:t>
      </w:r>
      <w:r>
        <w:rPr>
          <w:rStyle w:val="Hyperlink0"/>
          <w:rFonts w:eastAsia="Arial Unicode MS"/>
        </w:rPr>
        <w:t>.</w:t>
      </w:r>
      <w:r>
        <w:rPr>
          <w:rStyle w:val="Hyperlink2"/>
          <w:rFonts w:eastAsia="Arial Unicode MS"/>
        </w:rPr>
        <w:t>В</w:t>
      </w:r>
      <w:r>
        <w:rPr>
          <w:rStyle w:val="Hyperlink0"/>
          <w:rFonts w:eastAsia="Arial Unicode MS"/>
        </w:rPr>
        <w:t xml:space="preserve">. - </w:t>
      </w:r>
      <w:r>
        <w:rPr>
          <w:rStyle w:val="Hyperlink2"/>
          <w:rFonts w:eastAsia="Arial Unicode MS"/>
        </w:rPr>
        <w:t xml:space="preserve">председатель МКУ «КУМИ по </w:t>
      </w:r>
      <w:proofErr w:type="gramStart"/>
      <w:r>
        <w:rPr>
          <w:rStyle w:val="Hyperlink2"/>
          <w:rFonts w:eastAsia="Arial Unicode MS"/>
        </w:rPr>
        <w:t>Куйтунскому  району</w:t>
      </w:r>
      <w:proofErr w:type="gramEnd"/>
      <w:r>
        <w:rPr>
          <w:rStyle w:val="Hyperlink2"/>
          <w:rFonts w:eastAsia="Arial Unicode MS"/>
        </w:rPr>
        <w:t xml:space="preserve">» </w:t>
      </w:r>
      <w:r>
        <w:rPr>
          <w:rStyle w:val="Hyperlink0"/>
          <w:rFonts w:eastAsia="Arial Unicode MS"/>
        </w:rPr>
        <w:t xml:space="preserve"> </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rPr>
          <w:rStyle w:val="a7"/>
          <w:rFonts w:ascii="Times New Roman" w:eastAsia="Times New Roman" w:hAnsi="Times New Roman" w:cs="Times New Roman"/>
          <w:sz w:val="24"/>
          <w:szCs w:val="24"/>
          <w:shd w:val="clear" w:color="auto" w:fill="FFFFFF"/>
        </w:rPr>
      </w:pPr>
      <w:r>
        <w:rPr>
          <w:rStyle w:val="Hyperlink2"/>
          <w:rFonts w:eastAsia="Arial Unicode MS"/>
        </w:rPr>
        <w:t>Рябикова Т</w:t>
      </w:r>
      <w:r>
        <w:rPr>
          <w:rStyle w:val="Hyperlink0"/>
          <w:rFonts w:eastAsia="Arial Unicode MS"/>
        </w:rPr>
        <w:t>.</w:t>
      </w:r>
      <w:r>
        <w:rPr>
          <w:rStyle w:val="Hyperlink2"/>
          <w:rFonts w:eastAsia="Arial Unicode MS"/>
        </w:rPr>
        <w:t>А</w:t>
      </w:r>
      <w:r>
        <w:rPr>
          <w:rStyle w:val="Hyperlink0"/>
          <w:rFonts w:eastAsia="Arial Unicode MS"/>
        </w:rPr>
        <w:t xml:space="preserve">. - </w:t>
      </w:r>
      <w:r>
        <w:rPr>
          <w:rStyle w:val="Hyperlink2"/>
          <w:rFonts w:eastAsia="Arial Unicode MS"/>
        </w:rPr>
        <w:t xml:space="preserve">начальник организационного </w:t>
      </w:r>
      <w:r>
        <w:rPr>
          <w:rStyle w:val="a7"/>
          <w:rFonts w:ascii="Times New Roman" w:hAnsi="Times New Roman"/>
          <w:sz w:val="24"/>
          <w:szCs w:val="24"/>
          <w:shd w:val="clear" w:color="auto" w:fill="FFFFFF"/>
        </w:rPr>
        <w:t>отдела управления по правовым вопросам, работе с архивом и кадрами администрации муниципального образования Куйтунский район</w:t>
      </w:r>
    </w:p>
    <w:p w:rsidR="0061577F" w:rsidRDefault="008C6ED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0"/>
        </w:tabs>
        <w:suppressAutoHyphens/>
        <w:ind w:firstLine="708"/>
        <w:jc w:val="both"/>
      </w:pPr>
      <w:r>
        <w:rPr>
          <w:rStyle w:val="a7"/>
          <w:rFonts w:ascii="Times New Roman" w:hAnsi="Times New Roman"/>
          <w:sz w:val="24"/>
          <w:szCs w:val="24"/>
          <w:shd w:val="clear" w:color="auto" w:fill="FFFFFF"/>
        </w:rPr>
        <w:t>Якубчик А.О. - председатель Думы муниципального образования Куйтунский район.</w:t>
      </w:r>
    </w:p>
    <w:sectPr w:rsidR="0061577F">
      <w:headerReference w:type="default" r:id="rId11"/>
      <w:footerReference w:type="default" r:id="rId12"/>
      <w:pgSz w:w="11900" w:h="16840"/>
      <w:pgMar w:top="851" w:right="709" w:bottom="567"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44" w:rsidRDefault="00894044">
      <w:r>
        <w:separator/>
      </w:r>
    </w:p>
  </w:endnote>
  <w:endnote w:type="continuationSeparator" w:id="0">
    <w:p w:rsidR="00894044" w:rsidRDefault="0089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D2" w:rsidRDefault="008C6E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44" w:rsidRDefault="00894044">
      <w:r>
        <w:separator/>
      </w:r>
    </w:p>
  </w:footnote>
  <w:footnote w:type="continuationSeparator" w:id="0">
    <w:p w:rsidR="00894044" w:rsidRDefault="0089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D2" w:rsidRDefault="008C6E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A7D38"/>
    <w:multiLevelType w:val="hybridMultilevel"/>
    <w:tmpl w:val="86726654"/>
    <w:numStyleLink w:val="a"/>
  </w:abstractNum>
  <w:abstractNum w:abstractNumId="1" w15:restartNumberingAfterBreak="0">
    <w:nsid w:val="6CC33995"/>
    <w:multiLevelType w:val="hybridMultilevel"/>
    <w:tmpl w:val="86726654"/>
    <w:styleLink w:val="a"/>
    <w:lvl w:ilvl="0" w:tplc="21FC0780">
      <w:start w:val="1"/>
      <w:numFmt w:val="decimal"/>
      <w:lvlText w:val="%1)"/>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CB44A">
      <w:start w:val="1"/>
      <w:numFmt w:val="decimal"/>
      <w:lvlText w:val="%2)"/>
      <w:lvlJc w:val="left"/>
      <w:pPr>
        <w:tabs>
          <w:tab w:val="num" w:pos="1080"/>
        </w:tabs>
        <w:ind w:left="371"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F06018">
      <w:start w:val="1"/>
      <w:numFmt w:val="decimal"/>
      <w:lvlText w:val="%3)"/>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B4936A">
      <w:start w:val="1"/>
      <w:numFmt w:val="decimal"/>
      <w:lvlText w:val="%4)"/>
      <w:lvlJc w:val="left"/>
      <w:pPr>
        <w:tabs>
          <w:tab w:val="num" w:pos="1789"/>
        </w:tabs>
        <w:ind w:left="108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4F952">
      <w:start w:val="1"/>
      <w:numFmt w:val="decimal"/>
      <w:lvlText w:val="%5)"/>
      <w:lvlJc w:val="left"/>
      <w:pPr>
        <w:tabs>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FC33AA">
      <w:start w:val="1"/>
      <w:numFmt w:val="decimal"/>
      <w:lvlText w:val="%6)"/>
      <w:lvlJc w:val="left"/>
      <w:pPr>
        <w:tabs>
          <w:tab w:val="num" w:pos="2509"/>
        </w:tabs>
        <w:ind w:left="180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606F30">
      <w:start w:val="1"/>
      <w:numFmt w:val="decimal"/>
      <w:lvlText w:val="%7)"/>
      <w:lvlJc w:val="left"/>
      <w:pPr>
        <w:tabs>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C0C2FC">
      <w:start w:val="1"/>
      <w:numFmt w:val="decimal"/>
      <w:lvlText w:val="%8)"/>
      <w:lvlJc w:val="left"/>
      <w:pPr>
        <w:tabs>
          <w:tab w:val="num" w:pos="3229"/>
        </w:tabs>
        <w:ind w:left="252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4ED63A">
      <w:start w:val="1"/>
      <w:numFmt w:val="decimal"/>
      <w:lvlText w:val="%9)"/>
      <w:lvlJc w:val="left"/>
      <w:pPr>
        <w:tabs>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F860CFC">
        <w:start w:val="1"/>
        <w:numFmt w:val="decimal"/>
        <w:lvlText w:val="%1)"/>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D0A032">
        <w:start w:val="1"/>
        <w:numFmt w:val="decimal"/>
        <w:lvlText w:val="%2)"/>
        <w:lvlJc w:val="left"/>
        <w:pPr>
          <w:tabs>
            <w:tab w:val="num" w:pos="1069"/>
            <w:tab w:val="left" w:pos="1418"/>
          </w:tabs>
          <w:ind w:left="360" w:firstLine="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1E9372">
        <w:start w:val="1"/>
        <w:numFmt w:val="decimal"/>
        <w:lvlText w:val="%3)"/>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F4CD34">
        <w:start w:val="1"/>
        <w:numFmt w:val="decimal"/>
        <w:lvlText w:val="%4)"/>
        <w:lvlJc w:val="left"/>
        <w:pPr>
          <w:tabs>
            <w:tab w:val="left" w:pos="1418"/>
            <w:tab w:val="num" w:pos="1789"/>
          </w:tabs>
          <w:ind w:left="108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26E78C">
        <w:start w:val="1"/>
        <w:numFmt w:val="decimal"/>
        <w:lvlText w:val="%5)"/>
        <w:lvlJc w:val="left"/>
        <w:pPr>
          <w:tabs>
            <w:tab w:val="left" w:pos="1418"/>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4C6D6A">
        <w:start w:val="1"/>
        <w:numFmt w:val="decimal"/>
        <w:lvlText w:val="%6)"/>
        <w:lvlJc w:val="left"/>
        <w:pPr>
          <w:tabs>
            <w:tab w:val="left" w:pos="1418"/>
            <w:tab w:val="num" w:pos="2509"/>
          </w:tabs>
          <w:ind w:left="180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14572C">
        <w:start w:val="1"/>
        <w:numFmt w:val="decimal"/>
        <w:lvlText w:val="%7)"/>
        <w:lvlJc w:val="left"/>
        <w:pPr>
          <w:tabs>
            <w:tab w:val="left" w:pos="1418"/>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A8FC66">
        <w:start w:val="1"/>
        <w:numFmt w:val="decimal"/>
        <w:lvlText w:val="%8)"/>
        <w:lvlJc w:val="left"/>
        <w:pPr>
          <w:tabs>
            <w:tab w:val="left" w:pos="1418"/>
            <w:tab w:val="num" w:pos="3229"/>
          </w:tabs>
          <w:ind w:left="2520" w:firstLine="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0AC010">
        <w:start w:val="1"/>
        <w:numFmt w:val="decimal"/>
        <w:lvlText w:val="%9)"/>
        <w:lvlJc w:val="left"/>
        <w:pPr>
          <w:tabs>
            <w:tab w:val="left" w:pos="1418"/>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7F"/>
    <w:rsid w:val="0061577F"/>
    <w:rsid w:val="0087025D"/>
    <w:rsid w:val="00894044"/>
    <w:rsid w:val="008C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6C14"/>
  <w15:docId w15:val="{8964B147-A15D-4419-90B8-3F5C05BF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По умолчанию A"/>
    <w:rPr>
      <w:rFonts w:ascii="Helvetica" w:hAnsi="Helvetica" w:cs="Arial Unicode MS"/>
      <w:color w:val="000000"/>
      <w:sz w:val="22"/>
      <w:szCs w:val="22"/>
      <w:u w:color="000000"/>
    </w:rPr>
  </w:style>
  <w:style w:type="character" w:customStyle="1" w:styleId="a7">
    <w:name w:val="Нет"/>
  </w:style>
  <w:style w:type="character" w:customStyle="1" w:styleId="Hyperlink0">
    <w:name w:val="Hyperlink.0"/>
    <w:basedOn w:val="a7"/>
    <w:rPr>
      <w:rFonts w:ascii="Times New Roman" w:eastAsia="Times New Roman" w:hAnsi="Times New Roman" w:cs="Times New Roman"/>
      <w:sz w:val="24"/>
      <w:szCs w:val="24"/>
      <w:u w:color="000000"/>
    </w:rPr>
  </w:style>
  <w:style w:type="paragraph" w:customStyle="1" w:styleId="A8">
    <w:name w:val="Текстовый блок A"/>
    <w:rPr>
      <w:rFonts w:ascii="Helvetica" w:eastAsia="Helvetica" w:hAnsi="Helvetica" w:cs="Helvetica"/>
      <w:color w:val="000000"/>
      <w:sz w:val="22"/>
      <w:szCs w:val="22"/>
      <w:u w:color="000000"/>
    </w:rPr>
  </w:style>
  <w:style w:type="numbering" w:customStyle="1" w:styleId="a">
    <w:name w:val="С буквами"/>
    <w:pPr>
      <w:numPr>
        <w:numId w:val="1"/>
      </w:numPr>
    </w:pPr>
  </w:style>
  <w:style w:type="paragraph" w:customStyle="1" w:styleId="2A">
    <w:name w:val="Стиль таблицы 2 A"/>
    <w:rPr>
      <w:rFonts w:ascii="Helvetica" w:hAnsi="Helvetica" w:cs="Arial Unicode MS"/>
      <w:color w:val="000000"/>
      <w:u w:color="000000"/>
    </w:rPr>
  </w:style>
  <w:style w:type="character" w:customStyle="1" w:styleId="Hyperlink1">
    <w:name w:val="Hyperlink.1"/>
    <w:basedOn w:val="a7"/>
    <w:rPr>
      <w:rFonts w:ascii="Times New Roman" w:eastAsia="Times New Roman" w:hAnsi="Times New Roman" w:cs="Times New Roman"/>
      <w:sz w:val="24"/>
      <w:szCs w:val="24"/>
      <w:u w:val="single"/>
      <w:lang w:val="ru-RU"/>
    </w:rPr>
  </w:style>
  <w:style w:type="character" w:customStyle="1" w:styleId="Hyperlink2">
    <w:name w:val="Hyperlink.2"/>
    <w:basedOn w:val="a7"/>
    <w:rPr>
      <w:rFonts w:ascii="Times New Roman" w:eastAsia="Times New Roman" w:hAnsi="Times New Roman" w:cs="Times New Roman"/>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pcbbbbxfjtilmc.xn--p1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xn--80apcbbbbxfjtilmc.xn--p1ai" TargetMode="External"/><Relationship Id="rId4" Type="http://schemas.openxmlformats.org/officeDocument/2006/relationships/webSettings" Target="webSettings.xml"/><Relationship Id="rId9" Type="http://schemas.openxmlformats.org/officeDocument/2006/relationships/hyperlink" Target="http://xn--80apcbbbbxfjtilmc.xn--p1ai"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8051</Words>
  <Characters>45894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2022-02-02T06:30:00Z</dcterms:created>
  <dcterms:modified xsi:type="dcterms:W3CDTF">2022-02-02T06:43:00Z</dcterms:modified>
</cp:coreProperties>
</file>